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0AD2" w:rsidRDefault="006813EE" w:rsidP="006813EE">
      <w:pPr>
        <w:pStyle w:val="Title"/>
      </w:pPr>
      <w:r>
        <w:t>Juice and HPP Narrative</w:t>
      </w:r>
    </w:p>
    <w:p w:rsidR="006813EE" w:rsidRPr="005622E8" w:rsidRDefault="006813EE" w:rsidP="006813EE">
      <w:pPr>
        <w:rPr>
          <w:b/>
        </w:rPr>
      </w:pPr>
      <w:r w:rsidRPr="005622E8">
        <w:rPr>
          <w:b/>
        </w:rPr>
        <w:t>Introduction</w:t>
      </w:r>
    </w:p>
    <w:p w:rsidR="006813EE" w:rsidRDefault="002E30D6" w:rsidP="006813EE">
      <w:r>
        <w:t>Today I’m going to talk a bit about high pressure processing and how it relates to juice. I’m going to go over a (very) brief history of high pressure processing, why some business might want to use HPP, the differences and similarities between HPP and pasteurization, how microorganisms are affected by HPP, a bit about how it all works, show a short video, and talk about how it’s used in the food industry.</w:t>
      </w:r>
    </w:p>
    <w:p w:rsidR="002E30D6" w:rsidRDefault="002E30D6" w:rsidP="006813EE"/>
    <w:p w:rsidR="002E30D6" w:rsidRPr="005622E8" w:rsidRDefault="002E30D6" w:rsidP="006813EE">
      <w:pPr>
        <w:rPr>
          <w:b/>
        </w:rPr>
      </w:pPr>
      <w:r w:rsidRPr="005622E8">
        <w:rPr>
          <w:b/>
        </w:rPr>
        <w:t>History of HPP</w:t>
      </w:r>
    </w:p>
    <w:p w:rsidR="00F4227F" w:rsidRDefault="002E30D6" w:rsidP="00F4227F">
      <w:r>
        <w:t>What is commonly called “high pressure processing” is also known as high hydrostatic pressure processing. It can also be called “</w:t>
      </w:r>
      <w:proofErr w:type="spellStart"/>
      <w:r>
        <w:t>Pascalization</w:t>
      </w:r>
      <w:proofErr w:type="spellEnd"/>
      <w:r>
        <w:t xml:space="preserve">” names after the famed French scientist Blaise Pascal </w:t>
      </w:r>
      <w:r w:rsidR="004539AA">
        <w:t>due to his major contributions to the field of hydraulics. HPP is even sometimes referred to as “</w:t>
      </w:r>
      <w:proofErr w:type="spellStart"/>
      <w:r w:rsidR="004539AA">
        <w:t>B</w:t>
      </w:r>
      <w:r w:rsidR="004539AA" w:rsidRPr="007C3E24">
        <w:t>ridgmanization</w:t>
      </w:r>
      <w:proofErr w:type="spellEnd"/>
      <w:r w:rsidR="004539AA">
        <w:t xml:space="preserve">” after the American physicist </w:t>
      </w:r>
      <w:r w:rsidR="004539AA" w:rsidRPr="007B6BAD">
        <w:t>Percy Williams Bridgman</w:t>
      </w:r>
      <w:r w:rsidR="004539AA">
        <w:t xml:space="preserve"> for his work on high pressure systems. </w:t>
      </w:r>
    </w:p>
    <w:p w:rsidR="004539AA" w:rsidRDefault="00F4227F" w:rsidP="00F4227F">
      <w:r>
        <w:t>B.H. Hite carried out the first experiments on the application of high pressure to foods around the turn of the century. He demonstrated that the shelf-life of raw milk could be extended after pressure treatment.</w:t>
      </w:r>
      <w:r w:rsidR="00AC5480">
        <w:fldChar w:fldCharType="begin" w:fldLock="1"/>
      </w:r>
      <w:r w:rsidR="00621845">
        <w:instrText>ADDIN CSL_CITATION { "citationItems" : [ { "id" : "ITEM-1", "itemData" : { "author" : [ { "dropping-particle" : "", "family" : "Hite", "given" : "B. H.", "non-dropping-particle" : "", "parse-names" : false, "suffix" : "" } ], "id" : "ITEM-1", "issued" : { "date-parts" : [ [ "1899" ] ] }, "number-of-pages" : "16-35", "publisher-place" : "Morgantown, WV", "title" : "The effect of pressure in the preservation of milk", "type" : "report" }, "uris" : [ "http://www.mendeley.com/documents/?uuid=5cc17956-6ed8-4735-b9bf-9bf9bc032c77" ] }, { "id" : "ITEM-2", "itemData" : { "DOI" : "10.1016/j.jfoodeng.2004.05.068", "ISSN" : "02608774", "author" : [ { "dropping-particle" : "", "family" : "Deliza", "given" : "R.", "non-dropping-particle" : "", "parse-names" : false, "suffix" : "" }, { "dropping-particle" : "", "family" : "Rosenthal", "given" : "A", "non-dropping-particle" : "", "parse-names" : false, "suffix" : "" }, { "dropping-particle" : "", "family" : "Abadio", "given" : "F.B.D.", "non-dropping-particle" : "", "parse-names" : false, "suffix" : "" }, { "dropping-particle" : "", "family" : "Silva", "given" : "Carlos H.O.", "non-dropping-particle" : "", "parse-names" : false, "suffix" : "" }, { "dropping-particle" : "", "family" : "Castillo", "given" : "C.", "non-dropping-particle" : "", "parse-names" : false, "suffix" : "" } ], "container-title" : "Journal of Food Engineering", "id" : "ITEM-2", "issue" : "1-2", "issued" : { "date-parts" : [ [ "2005", "3" ] ] }, "page" : "241-246", "title" : "Application of high pressure technology in the fruit juice processing: benefits perceived by consumers", "type" : "article-journal", "volume" : "67" }, "uris" : [ "http://www.mendeley.com/documents/?uuid=77ef1734-330a-484f-8223-192dff044d59" ] } ], "mendeley" : { "formattedCitation" : "&lt;sup&gt;1,2&lt;/sup&gt;", "plainTextFormattedCitation" : "1,2", "previouslyFormattedCitation" : "&lt;sup&gt;1,2&lt;/sup&gt;" }, "properties" : { "noteIndex" : 0 }, "schema" : "https://github.com/citation-style-language/schema/raw/master/csl-citation.json" }</w:instrText>
      </w:r>
      <w:r w:rsidR="00AC5480">
        <w:fldChar w:fldCharType="separate"/>
      </w:r>
      <w:r w:rsidRPr="00F4227F">
        <w:rPr>
          <w:noProof/>
          <w:vertAlign w:val="superscript"/>
        </w:rPr>
        <w:t>1,2</w:t>
      </w:r>
      <w:r w:rsidR="00AC5480">
        <w:fldChar w:fldCharType="end"/>
      </w:r>
      <w:r>
        <w:t xml:space="preserve"> Not long after there were experiments conducted on meat and fruit juices. </w:t>
      </w:r>
    </w:p>
    <w:p w:rsidR="005622E8" w:rsidRDefault="005622E8" w:rsidP="00F4227F"/>
    <w:p w:rsidR="005622E8" w:rsidRPr="007D5903" w:rsidRDefault="005622E8" w:rsidP="005622E8">
      <w:pPr>
        <w:rPr>
          <w:b/>
        </w:rPr>
      </w:pPr>
      <w:r w:rsidRPr="007D5903">
        <w:rPr>
          <w:b/>
        </w:rPr>
        <w:t>Why use HPP?</w:t>
      </w:r>
    </w:p>
    <w:p w:rsidR="005622E8" w:rsidRDefault="005622E8" w:rsidP="005622E8">
      <w:r>
        <w:t>That is a good question, and it is one that requires a bit of explanation. Have you ever done some juicing at home and thought “This is great! My juice tastes so fresh and clean and wholesome. Why can’t I find juice that tastes like this at the supermarket?” The reason</w:t>
      </w:r>
      <w:r w:rsidR="0089353D">
        <w:t xml:space="preserve">, as I’m sure y’all know, </w:t>
      </w:r>
      <w:r>
        <w:t xml:space="preserve">is because most juices on the market are </w:t>
      </w:r>
      <w:r w:rsidR="0089353D">
        <w:t>thermally treated in one way or another</w:t>
      </w:r>
      <w:r>
        <w:t xml:space="preserve">. </w:t>
      </w:r>
      <w:r w:rsidR="00621845">
        <w:t>Perhaps even concentrated and then reconstituted later.</w:t>
      </w:r>
    </w:p>
    <w:p w:rsidR="005622E8" w:rsidRDefault="005622E8" w:rsidP="005622E8">
      <w:r>
        <w:t xml:space="preserve">Unfortunately, treating juice and other foods with high heat has the side-effect of darkening the color (due to the </w:t>
      </w:r>
      <w:proofErr w:type="spellStart"/>
      <w:r>
        <w:t>Maillard</w:t>
      </w:r>
      <w:proofErr w:type="spellEnd"/>
      <w:r>
        <w:t xml:space="preserve"> reaction), affecting the taste, destroying vitamins, and inactivating what would otherwise be beneficial bioactive phytochemicals. </w:t>
      </w:r>
      <w:r w:rsidR="00621845">
        <w:t>What can be done about this</w:t>
      </w:r>
      <w:r>
        <w:t xml:space="preserve">? </w:t>
      </w:r>
      <w:r w:rsidR="00621845">
        <w:t>Add synthetic</w:t>
      </w:r>
      <w:r>
        <w:t xml:space="preserve"> vitamins, dyes, and flavors to try and approximate that of fresh juice. </w:t>
      </w:r>
      <w:r w:rsidR="00621845">
        <w:t>Perhaps even add</w:t>
      </w:r>
      <w:r>
        <w:t xml:space="preserve"> stabilizers, emulsifiers, and preservatives to make </w:t>
      </w:r>
      <w:r w:rsidR="00621845">
        <w:t>the juice</w:t>
      </w:r>
      <w:r>
        <w:t xml:space="preserve"> look better and last longer. </w:t>
      </w:r>
    </w:p>
    <w:p w:rsidR="005622E8" w:rsidRDefault="00621845" w:rsidP="005622E8">
      <w:r>
        <w:t>While high pressure processing can alter the appearance of some foods, typically the sensory properties of fruit and vegetable juices</w:t>
      </w:r>
      <w:r w:rsidR="005622E8">
        <w:t xml:space="preserve"> </w:t>
      </w:r>
      <w:r>
        <w:t xml:space="preserve">remain intact. In </w:t>
      </w:r>
      <w:r w:rsidR="005622E8">
        <w:t>fact, several scientific studies show that HPP preserves the flavor, aroma, and color of juices compared to juices that were treated with heat.</w:t>
      </w:r>
      <w:r w:rsidR="00AC5480">
        <w:fldChar w:fldCharType="begin" w:fldLock="1"/>
      </w:r>
      <w:r w:rsidR="00DA159C">
        <w:instrText>ADDIN CSL_CITATION { "citationItems" : [ { "id" : "ITEM-1", "itemData" : { "DOI" : "10.1016/j.tifs.2008.04.001", "ISSN" : "09242244", "author" : [ { "dropping-particle" : "", "family" : "Oey", "given" : "Indrawati", "non-dropping-particle" : "", "parse-names" : false, "suffix" : "" }, { "dropping-particle" : "", "family" : "Lille", "given" : "Martina", "non-dropping-particle" : "", "parse-names" : false, "suffix" : "" }, { "dropping-particle" : "", "family" : "Loey", "given" : "Ann", "non-dropping-particle" : "Van", "parse-names" : false, "suffix" : "" }, { "dropping-particle" : "", "family" : "Hendrickx", "given" : "Marc", "non-dropping-particle" : "", "parse-names" : false, "suffix" : "" } ], "container-title" : "Trends in Food Science &amp; Technology", "id" : "ITEM-1", "issue" : "6", "issued" : { "date-parts" : [ [ "2008", "6" ] ] }, "page" : "320-328", "title" : "Effect of high-pressure processing on colour, texture and flavour of fruit- and vegetable-based food products: a review", "type" : "article-journal", "volume" : "19" }, "uris" : [ "http://www.mendeley.com/documents/?uuid=eed232b4-5fd4-48ec-8eca-42b7bb7cbd3c" ] }, { "id" : "ITEM-2", "itemData" : { "DOI" : "10.1016/j.ifset.2004.10.004", "ISSN" : "14668564", "author" : [ { "dropping-particle" : "", "family" : "Polydera", "given" : "A.C.", "non-dropping-particle" : "", "parse-names" : false, "suffix" : "" }, { "dropping-particle" : "", "family" : "Stoforos", "given" : "N.G.", "non-dropping-particle" : "", "parse-names" : false, "suffix" : "" }, { "dropping-particle" : "", "family" : "Taoukis", "given" : "P.S.", "non-dropping-particle" : "", "parse-names" : false, "suffix" : "" } ], "container-title" : "Innovative Food Science &amp; Emerging Technologies", "id" : "ITEM-2", "issue" : "1", "issued" : { "date-parts" : [ [ "2005", "3" ] ] }, "page" : "1-9", "title" : "Quality degradation kinetics of pasteurised and high pressure processed fresh Navel orange juice: Nutritional parameters and shelf life", "type" : "article-journal", "volume" : "6" }, "uris" : [ "http://www.mendeley.com/documents/?uuid=d159be86-1760-4c7b-a91a-d3017bd55629" ] }, { "id" : "ITEM-3", "itemData" : { "ISSN" : "0021-8561", "PMID" : "10552500", "abstract" : "The changes in volatile flavor components of guava juice during pressure processing (25 degrees C, 600 MPa, 15 min), heat processing (95 degrees C, 5 min), and storage at 4 and 25 degrees C were evaluated by purge and trap/gas chromatography/mass spectrometry. Esters were the major volatile fraction in guava juice, and alcohols were the second. Pressure processing could maintain the original flavor distribution of the juice. Heat processing (95 degrees C, 5 min) caused decreases in the majority of flavor components in the juice when compared with freshly extracted juice. High-pressure treatment at 600 MPa for 15 min can effectively sterilize microbes but partially inactivate enzymes of guava juice; therefore, volatile components in pressure-treated juice gradually changed during storage periods. Pressure-treated guava juice showed increases in methanol, ethanol, and 2-ethylfuran with decreases in the other components during storage period. Nevertheless, the volatile distribution of 600 MPa treated guava juice was similar to that of freshly extracted juice when stored at 4 degrees C for 30 days.", "author" : [ { "dropping-particle" : "", "family" : "Yen", "given" : "G C", "non-dropping-particle" : "", "parse-names" : false, "suffix" : "" }, { "dropping-particle" : "", "family" : "Lin", "given" : "H T", "non-dropping-particle" : "", "parse-names" : false, "suffix" : "" } ], "container-title" : "Journal of Agricultural and Food Chemistry", "id" : "ITEM-3", "issue" : "5", "issued" : { "date-parts" : [ [ "1999", "5" ] ] }, "page" : "2082-7", "title" : "Changes in volatile flavor components of guava juice with high-pressure treatment and heat processing and during storage.", "type" : "article-journal", "volume" : "47" }, "uris" : [ "http://www.mendeley.com/documents/?uuid=ace54ad5-c363-4f09-9439-c9b95d7a75d4" ] }, { "id" : "ITEM-4", "itemData" : { "DOI" : "10.1006/fstl.1998.0378", "ISSN" : "00236438", "author" : [ { "dropping-particle" : "", "family" : "Parish", "given" : "M.E", "non-dropping-particle" : "", "parse-names" : false, "suffix" : "" } ], "container-title" : "LWT - Food Science and Technology", "id" : "ITEM-4", "issue" : "5", "issued" : { "date-parts" : [ [ "1998", "8" ] ] }, "page" : "439-442", "title" : "Orange Juice Quality After Treatment by Thermal Pasteurization or Isostatic High Pressure", "type" : "article-journal", "volume" : "31" }, "uris" : [ "http://www.mendeley.com/documents/?uuid=4f47fabf-d984-48ba-b903-439298011083" ] } ], "mendeley" : { "formattedCitation" : "&lt;sup&gt;3\u20136&lt;/sup&gt;", "plainTextFormattedCitation" : "3\u20136", "previouslyFormattedCitation" : "&lt;sup&gt;3\u20136&lt;/sup&gt;" }, "properties" : { "noteIndex" : 0 }, "schema" : "https://github.com/citation-style-language/schema/raw/master/csl-citation.json" }</w:instrText>
      </w:r>
      <w:r w:rsidR="00AC5480">
        <w:fldChar w:fldCharType="separate"/>
      </w:r>
      <w:r w:rsidRPr="00621845">
        <w:rPr>
          <w:noProof/>
          <w:vertAlign w:val="superscript"/>
        </w:rPr>
        <w:t>3–6</w:t>
      </w:r>
      <w:r w:rsidR="00AC5480">
        <w:fldChar w:fldCharType="end"/>
      </w:r>
      <w:r w:rsidR="005622E8">
        <w:t xml:space="preserve"> </w:t>
      </w:r>
    </w:p>
    <w:p w:rsidR="005622E8" w:rsidRDefault="005622E8" w:rsidP="005622E8">
      <w:r>
        <w:lastRenderedPageBreak/>
        <w:t>Many studies have also shown that HPP has very little effect on the bioactive compounds and nutraceutical constituents of fruit and vegetable juice.</w:t>
      </w:r>
      <w:r w:rsidR="00AC5480">
        <w:fldChar w:fldCharType="begin" w:fldLock="1"/>
      </w:r>
      <w:r w:rsidR="00DA159C">
        <w:instrText>ADDIN CSL_CITATION { "citationItems" : [ { "id" : "ITEM-1", "itemData" : { "DOI" : "10.1111/ijfs.12185", "ISSN" : "09505423", "abstract" : "Anthocyanins and flavonols are types of phenolic compounds. Previous researches showed that phenolic compounds are relevant to the quality of plant-derived foods and beverages. Any food-processing technol- ogies, which can preserve phenolic compounds after processing, should be taken into account for increas- ing the food quality. High hydrostatic pressure processing (HHPP) is a novel nonthermal process. There are some researches about the effect of HHPP on total phenolic content, total monomeric anthocyanins, kaempferol, myricetin and quercetin contents of berry fruits and berry juices in the literature. These stud- ies showed that HHPP could possibly have a success potential in increasing the extraction, retention and stability of anthocyanins and flavonols contents of berry fruits and berry juices by preserving phenolic compounds after food processing. The aim of this review is to put forward how high hydrostatic pressure processing affects extraction, retention and stability of anthocyanins and flavonols of berry fruits and juices.", "author" : [ { "dropping-particle" : "", "family" : "Altuner", "given" : "Ergin Murat", "non-dropping-particle" : "", "parse-names" : false, "suffix" : "" }, { "dropping-particle" : "", "family" : "Toku\u015fo\u011flu", "given" : "\u00d6zlem", "non-dropping-particle" : "", "parse-names" : false, "suffix" : "" } ], "container-title" : "International Journal of Food Science &amp; Technology", "id" : "ITEM-1", "issue" : "10", "issued" : { "date-parts" : [ [ "2013", "5", "22" ] ] }, "page" : "1991-1997", "title" : "The effect of high hydrostatic pressure processing on the extraction, retention and stability of anthocyanins and flavonols contents of berry fruits and berry juices", "type" : "article-journal", "volume" : "48" }, "uris" : [ "http://www.mendeley.com/documents/?uuid=40738838-80c6-46e9-bcb2-c6a8d8c10a18" ] }, { "id" : "ITEM-2", "itemData" : { "DOI" : "10.1016/j.foodres.2011.02.038", "ISSN" : "09639969", "author" : [ { "dropping-particle" : "", "family" : "Barba", "given" : "Francisco J.", "non-dropping-particle" : "", "parse-names" : false, "suffix" : "" }, { "dropping-particle" : "", "family" : "Esteve", "given" : "Maria J.", "non-dropping-particle" : "", "parse-names" : false, "suffix" : "" }, { "dropping-particle" : "", "family" : "Frigola", "given" : "Ana", "non-dropping-particle" : "", "parse-names" : false, "suffix" : "" } ], "container-title" : "Food Research International", "id" : "ITEM-2", "issue" : "2", "issued" : { "date-parts" : [ [ "2013", "3" ] ] }, "page" : "545-549", "publisher" : "Elsevier Ltd", "title" : "Physicochemical and nutritional characteristics of blueberry juice after high pressure processing", "type" : "article-journal", "volume" : "50" }, "uris" : [ "http://www.mendeley.com/documents/?uuid=474595e3-5d38-40ea-a06a-eb6fc184c808" ] }, { "id" : "ITEM-3", "itemData" : { "DOI" : "10.1111/j.1541-4337.2012.00185.x", "ISSN" : "15414337", "author" : [ { "dropping-particle" : "", "family" : "Barba", "given" : "Francisco J.", "non-dropping-particle" : "", "parse-names" : false, "suffix" : "" }, { "dropping-particle" : "", "family" : "Esteve", "given" : "Mar\u00eda J.", "non-dropping-particle" : "", "parse-names" : false, "suffix" : "" }, { "dropping-particle" : "", "family" : "Fr\u00edgola", "given" : "Ana", "non-dropping-particle" : "", "parse-names" : false, "suffix" : "" } ], "container-title" : "Comprehensive Reviews in Food Science and Food Safety", "id" : "ITEM-3", "issue" : "3", "issued" : { "date-parts" : [ [ "2012", "5", "9" ] ] }, "page" : "307-322", "title" : "High Pressure Treatment Effect on Physicochemical and Nutritional Properties of Fluid Foods During Storage: A Review", "type" : "article-journal", "volume" : "11" }, "uris" : [ "http://www.mendeley.com/documents/?uuid=5b9759e2-d50e-4914-8d3b-17fb02a13908" ] }, { "id" : "ITEM-4", "itemData" : { "DOI" : "10.1021/jf205355h", "ISSN" : "1520-5118", "PMID" : "22440111", "abstract" : "In the present study, four high-pressure (HP) treatments (100, 200, 300, and 400 MPa) of 9 min duration were evaluated to assess their effect on the lipid fraction (fat-soluble vitamins and fatty acid profile) of an orange juice-milk and a vegetable beverage. After HP treatment, nonsignificant changes in vitamin D(2) and D(3) contents were observed for both beverages. An increase in vitamin E activity was observed in HP beverages when pressures &gt;100 MPa were applied, mainly due to an increase in \u03b1-tocopherol content. Only a small reduction in fat content was found for the orange juice-milk beverage, but no changes were observed for the vegetable beverage. A significant decrease in SFA levels was observed in HP-treated (300-400 MPa) orange juice-milk. With regard to MUFA, a significant increase in oleic acid (C(18:1)) was found in both liquid foods. Nonsignificant differences in the PUFA profiles were observed after HP processing.", "author" : [ { "dropping-particle" : "", "family" : "Barba", "given" : "Francisco J", "non-dropping-particle" : "", "parse-names" : false, "suffix" : "" }, { "dropping-particle" : "", "family" : "Esteve", "given" : "Maria J", "non-dropping-particle" : "", "parse-names" : false, "suffix" : "" }, { "dropping-particle" : "", "family" : "Frigola", "given" : "Ana", "non-dropping-particle" : "", "parse-names" : false, "suffix" : "" } ], "container-title" : "Journal of Agricultural and Food Chemistry", "id" : "ITEM-4", "issue" : "14", "issued" : { "date-parts" : [ [ "2012", "4", "11" ] ] }, "page" : "3763-8", "title" : "Impact of high-pressure processing on vitamin E (\u03b1-, \u03b3-, and \u03b4-tocopherol), vitamin D (cholecalciferol and ergocalciferol), and fatty acid profiles in liquid foods.", "type" : "article-journal", "volume" : "60" }, "uris" : [ "http://www.mendeley.com/documents/?uuid=f2e16c04-c18d-40e3-a2f2-020c55495a92" ] }, { "id" : "ITEM-5", "itemData" : { "DOI" : "10.1016/j.ifset.2003.11.005", "ISSN" : "14668564", "author" : [ { "dropping-particle" : "", "family" : "Bull", "given" : "Michelle K", "non-dropping-particle" : "", "parse-names" : false, "suffix" : "" }, { "dropping-particle" : "", "family" : "Zerdin", "given" : "Katherine", "non-dropping-particle" : "", "parse-names" : false, "suffix" : "" }, { "dropping-particle" : "", "family" : "Howe", "given" : "Effie", "non-dropping-particle" : "", "parse-names" : false, "suffix" : "" }, { "dropping-particle" : "", "family" : "Goicoechea", "given" : "Dimitria", "non-dropping-particle" : "", "parse-names" : false, "suffix" : "" }, { "dropping-particle" : "", "family" : "Paramanandhan", "given" : "Priscilla", "non-dropping-particle" : "", "parse-names" : false, "suffix" : "" }, { "dropping-particle" : "", "family" : "Stockman", "given" : "Regine", "non-dropping-particle" : "", "parse-names" : false, "suffix" : "" }, { "dropping-particle" : "", "family" : "Sellahewa", "given" : "Jay", "non-dropping-particle" : "", "parse-names" : false, "suffix" : "" }, { "dropping-particle" : "", "family" : "Szabo", "given" : "Elizabeth A", "non-dropping-particle" : "", "parse-names" : false, "suffix" : "" }, { "dropping-particle" : "", "family" : "Johnson", "given" : "Robert L", "non-dropping-particle" : "", "parse-names" : false, "suffix" : "" }, { "dropping-particle" : "", "family" : "Stewart", "given" : "Cynthia M", "non-dropping-particle" : "", "parse-names" : false, "suffix" : "" } ], "container-title" : "Innovative Food Science &amp; Emerging Technologies", "id" : "ITEM-5", "issue" : "2", "issued" : { "date-parts" : [ [ "2004", "6" ] ] }, "page" : "135-149", "title" : "The effect of high pressure processing on the microbial, physical and chemical properties of Valencia and Navel orange juice", "type" : "article-journal", "volume" : "5" }, "uris" : [ "http://www.mendeley.com/documents/?uuid=7447c16d-a153-4f7b-bd4f-b47b398ee8ab" ] }, { "id" : "ITEM-6", "itemData" : { "DOI" : "10.1016/S0963-9969(97)00048-3", "ISSN" : "09639969", "author" : [ { "dropping-particle" : "", "family" : "Butz", "given" : "P", "non-dropping-particle" : "", "parse-names" : false, "suffix" : "" }, { "dropping-particle" : "", "family" : "Edenharder", "given" : "R", "non-dropping-particle" : "", "parse-names" : false, "suffix" : "" }, { "dropping-particle" : "", "family" : "Fister", "given" : "H", "non-dropping-particle" : "", "parse-names" : false, "suffix" : "" }, { "dropping-particle" : "", "family" : "Tauscher", "given" : "B", "non-dropping-particle" : "", "parse-names" : false, "suffix" : "" } ], "container-title" : "Food Research International", "id" : "ITEM-6", "issue" : "3-4", "issued" : { "date-parts" : [ [ "1997", "4" ] ] }, "page" : "287-291", "title" : "The influence of high pressure processing on antimutagenic activities of fruit and vegetable juices", "type" : "article-journal", "volume" : "30" }, "uris" : [ "http://www.mendeley.com/documents/?uuid=cd08d0ea-313a-4201-92e7-f25d46d8214e" ] }, { "id" : "ITEM-7", "itemData" : { "DOI" : "10.1016/j.ifset.2013.01.011", "ISSN" : "14668564", "author" : [ { "dropping-particle" : "", "family" : "Carbonell-Capella", "given" : "Juana M.", "non-dropping-particle" : "", "parse-names" : false, "suffix" : "" }, { "dropping-particle" : "", "family" : "Barba", "given" : "Francisco J.", "non-dropping-particle" : "", "parse-names" : false, "suffix" : "" }, { "dropping-particle" : "", "family" : "Esteve", "given" : "Mar\u00eda J.", "non-dropping-particle" : "", "parse-names" : false, "suffix" : "" }, { "dropping-particle" : "", "family" : "Fr\u00edgola", "given" : "Ana.", "non-dropping-particle" : "", "parse-names" : false, "suffix" : "" } ], "container-title" : "Innovative Food Science &amp; Emerging Technologies", "id" : "ITEM-7", "issued" : { "date-parts" : [ [ "2013", "4" ] ] }, "page" : "48-56", "publisher" : "Elsevier Ltd", "title" : "High pressure processing of fruit juice mixture sweetened with Stevia rebaudiana Bertoni: Optimal retention of physical and nutritional quality", "type" : "article-journal", "volume" : "18" }, "uris" : [ "http://www.mendeley.com/documents/?uuid=12717ca1-47af-4269-bd1d-d87acddb8106" ] }, { "id" : "ITEM-8", "itemData" : { "author" : [ { "dropping-particle" : "", "family" : "Engmann", "given" : "Narku Felix", "non-dropping-particle" : "", "parse-names" : false, "suffix" : "" }, { "dropping-particle" : "", "family" : "Ma", "given" : "Yong-kun", "non-dropping-particle" : "", "parse-names" : false, "suffix" : "" }, { "dropping-particle" : "", "family" : "Ying", "given" : "Xu", "non-dropping-particle" : "", "parse-names" : false, "suffix" : "" }, { "dropping-particle" : "", "family" : "Qing", "given" : "Ye", "non-dropping-particle" : "", "parse-names" : false, "suffix" : "" } ], "container-title" : "Czech J. Food Sci.", "id" : "ITEM-8", "issue" : "1", "issued" : { "date-parts" : [ [ "2013" ] ] }, "page" : "72-80", "title" : "Investigating the Effect of High Hydrostatic Pressure Processing on Anthocyanins Composition of Mulberry (Morus moraceae) Juice", "type" : "article-journal", "volume" : "31" }, "uris" : [ "http://www.mendeley.com/documents/?uuid=bc1c4a7f-bb24-4509-8ab0-1c04aae234cb" ] }, { "id" : "ITEM-9", "itemData" : { "DOI" : "10.1016/j.ifset.2013.02.005", "ISSN" : "14668564", "author" : [ { "dropping-particle" : "", "family" : "Vel\u00e1zquez-Estrada", "given" : "R.M.", "non-dropping-particle" : "", "parse-names" : false, "suffix" : "" }, { "dropping-particle" : "", "family" : "Hern\u00e1ndez-Herrero", "given" : "M.M.", "non-dropping-particle" : "", "parse-names" : false, "suffix" : "" }, { "dropping-particle" : "", "family" : "R\u00fcfer", "given" : "C.E.", "non-dropping-particle" : "", "parse-names" : false, "suffix" : "" }, { "dropping-particle" : "", "family" : "Guamis-L\u00f3pez", "given" : "B.", "non-dropping-particle" : "", "parse-names" : false, "suffix" : "" }, { "dropping-particle" : "", "family" : "Roig-Sagu\u00e9s", "given" : "a.X.", "non-dropping-particle" : "", "parse-names" : false, "suffix" : "" } ], "container-title" : "Innovative Food Science &amp; Emerging Technologies", "id" : "ITEM-9", "issued" : { "date-parts" : [ [ "2013", "4" ] ] }, "page" : "89-94", "publisher" : "Elsevier Ltd", "title" : "Influence of ultra high pressure homogenization processing on bioactive compounds and antioxidant activity of orange juice", "type" : "article-journal", "volume" : "18" }, "uris" : [ "http://www.mendeley.com/documents/?uuid=68a82fb5-2a2c-48f3-8838-31d41347c302" ] }, { "id" : "ITEM-10", "itemData" : { "DOI" : "10.1016/j.jfoodeng.2005.07.003", "ISSN" : "02608774", "author" : [ { "dropping-particle" : "", "family" : "Hou\u0161ka", "given" : "Milan", "non-dropping-particle" : "", "parse-names" : false, "suffix" : "" }, { "dropping-particle" : "", "family" : "Strohalm", "given" : "Jan", "non-dropping-particle" : "", "parse-names" : false, "suffix" : "" }, { "dropping-particle" : "", "family" : "Kocurov\u00e1", "given" : "Kate\u0159ina", "non-dropping-particle" : "", "parse-names" : false, "suffix" : "" }, { "dropping-particle" : "", "family" : "Totu\u0161ek", "given" : "Ji\u0159\u00ed", "non-dropping-particle" : "", "parse-names" : false, "suffix" : "" }, { "dropping-particle" : "", "family" : "Lefnerov\u00e1", "given" : "Danu\u0161e", "non-dropping-particle" : "", "parse-names" : false, "suffix" : "" }, { "dropping-particle" : "", "family" : "T\u0159\u00edska", "given" : "Jan", "non-dropping-particle" : "", "parse-names" : false, "suffix" : "" }, { "dropping-particle" : "", "family" : "Vrchotov\u00e1", "given" : "Nad\u011b\u017eda", "non-dropping-particle" : "", "parse-names" : false, "suffix" : "" }, { "dropping-particle" : "", "family" : "Fiedrleov\u00e1", "given" : "Vlasta", "non-dropping-particle" : "", "parse-names" : false, "suffix" : "" }, { "dropping-particle" : "", "family" : "Holasova", "given" : "Maria", "non-dropping-particle" : "", "parse-names" : false, "suffix" : "" }, { "dropping-particle" : "", "family" : "Gabrovsk\u00e1", "given" : "Dana", "non-dropping-particle" : "", "parse-names" : false, "suffix" : "" }, { "dropping-particle" : "", "family" : "Paul\u00ed\u010dkov\u00e1", "given" : "Ivana", "non-dropping-particle" : "", "parse-names" : false, "suffix" : "" } ], "container-title" : "Journal of Food Engineering", "id" : "ITEM-10", "issue" : "3", "issued" : { "date-parts" : [ [ "2006", "12" ] ] }, "page" : "386-398", "title" : "High pressure and foods\u2014fruit/vegetable juices", "type" : "article-journal", "volume" : "77" }, "uris" : [ "http://www.mendeley.com/documents/?uuid=dee0ae2d-2d29-4fbf-9aa5-aafdaf372bcd" ] }, { "id" : "ITEM-11", "itemData" : { "DOI" : "10.1111/j.1749-6632.2009.05177.x", "ISSN" : "1749-6632", "PMID" : "20233363", "abstract" : "Interest in the nonthermal method of high hydrostatic pressure (HHP) for food preservation has increased recently due to the possibility of inactivating microorganisms and enzymes while maintaining product sensorial and nutritional properties. This work deals with HHP use for the preservation of tropical fruit products. HHP is shown to be a practical approach to obtaining high-quality tropical fruit products that are both nutritive and safe.", "author" : [ { "dropping-particle" : "", "family" : "Lopes", "given" : "Maria L\u00facia M", "non-dropping-particle" : "", "parse-names" : false, "suffix" : "" }, { "dropping-particle" : "", "family" : "Valente Mesquita", "given" : "Vera L", "non-dropping-particle" : "", "parse-names" : false, "suffix" : "" }, { "dropping-particle" : "", "family" : "Chiaradia", "given" : "Ana Cristina N", "non-dropping-particle" : "", "parse-names" : false, "suffix" : "" }, { "dropping-particle" : "", "family" : "Fernandes", "given" : "Ant\u00f4nio Alberto R", "non-dropping-particle" : "", "parse-names" : false, "suffix" : "" }, { "dropping-particle" : "", "family" : "Fernandes", "given" : "Patricia M B", "non-dropping-particle" : "", "parse-names" : false, "suffix" : "" } ], "container-title" : "Annals of the New York Academy of Sciences", "id" : "ITEM-11", "issued" : { "date-parts" : [ [ "2010", "2" ] ] }, "page" : "6-15", "title" : "High hydrostatic pressure processing of tropical fruits.", "type" : "article-journal", "volume" : "1189" }, "uris" : [ "http://www.mendeley.com/documents/?uuid=f9cab551-40a0-4caf-8fd4-7f050692e303" ] }, { "id" : "ITEM-12", "itemData" : { "DOI" : "10.1080/08957950601082540", "ISSN" : "0895-7959", "author" : [ { "dropping-particle" : "", "family" : "Mandelov\u00e1", "given" : "L.", "non-dropping-particle" : "", "parse-names" : false, "suffix" : "" }, { "dropping-particle" : "", "family" : "Totu\u0161ek", "given" : "J.", "non-dropping-particle" : "", "parse-names" : false, "suffix" : "" } ], "container-title" : "High Pressure Research", "id" : "ITEM-12", "issue" : "1", "issued" : { "date-parts" : [ [ "2007", "3" ] ] }, "page" : "151-156", "title" : "Broccoli juice treated by high pressure: chemoprotective effects of sulforaphane and indole-3-carbinol", "type" : "article-journal", "volume" : "27" }, "uris" : [ "http://www.mendeley.com/documents/?uuid=99a8789e-2dc2-4332-8f7c-ffae8dde2859" ] }, { "id" : "ITEM-13", "itemData" : { "DOI" : "10.1016/j.ifset.2007.04.005", "ISSN" : "14668564", "author" : [ { "dropping-particle" : "", "family" : "McInerney", "given" : "Jennifer K.", "non-dropping-particle" : "", "parse-names" : false, "suffix" : "" }, { "dropping-particle" : "", "family" : "Seccafien", "given" : "Cathryn a.", "non-dropping-particle" : "", "parse-names" : false, "suffix" : "" }, { "dropping-particle" : "", "family" : "Stewart", "given" : "Cynthia M.", "non-dropping-particle" : "", "parse-names" : false, "suffix" : "" }, { "dropping-particle" : "", "family" : "Bird", "given" : "Anthony R.", "non-dropping-particle" : "", "parse-names" : false, "suffix" : "" } ], "container-title" : "Innovative Food Science &amp; Emerging Technologies", "id" : "ITEM-13", "issue" : "4", "issued" : { "date-parts" : [ [ "2007", "12" ] ] }, "page" : "543-548", "title" : "Effects of high pressure processing on antioxidant activity, and total carotenoid content and availability, in vegetables", "type" : "article-journal", "volume" : "8" }, "uris" : [ "http://www.mendeley.com/documents/?uuid=472aaf64-e887-4f5d-80ed-38847305d42b" ] }, { "id" : "ITEM-14", "itemData" : { "DOI" : "10.1016/j.tifs.2007.09.002", "ISSN" : "09242244", "author" : [ { "dropping-particle" : "", "family" : "Oey", "given" : "Indrawati", "non-dropping-particle" : "", "parse-names" : false, "suffix" : "" }, { "dropping-particle" : "", "family" : "Plancken", "given" : "Iesel", "non-dropping-particle" : "Van der", "parse-names" : false, "suffix" : "" }, { "dropping-particle" : "", "family" : "Loey", "given" : "Ann", "non-dropping-particle" : "Van", "parse-names" : false, "suffix" : "" }, { "dropping-particle" : "", "family" : "Hendrickx", "given" : "Marc", "non-dropping-particle" : "", "parse-names" : false, "suffix" : "" } ], "container-title" : "Trends in Food Science &amp; Technology", "id" : "ITEM-14", "issue" : "6", "issued" : { "date-parts" : [ [ "2008", "6" ] ] }, "page" : "300-308", "title" : "Does high pressure processing influence nutritional aspects of plant based food systems?", "type" : "article-journal", "volume" : "19" }, "uris" : [ "http://www.mendeley.com/documents/?uuid=1526704a-d535-4d4a-84a9-5dee0b51da49" ] }, { "id" : "ITEM-15", "itemData" : { "DOI" : "10.1016/j.ifset.2008.12.004", "ISSN" : "14668564", "author" : [ { "dropping-particle" : "", "family" : "Patras", "given" : "Ankit", "non-dropping-particle" : "", "parse-names" : false, "suffix" : "" }, { "dropping-particle" : "", "family" : "Brunton", "given" : "Nigel P.", "non-dropping-particle" : "", "parse-names" : false, "suffix" : "" }, { "dropping-particle" : "", "family" : "Pieve", "given" : "Sara", "non-dropping-particle" : "Da", "parse-names" : false, "suffix" : "" }, { "dropping-particle" : "", "family" : "Butler", "given" : "Francis", "non-dropping-particle" : "", "parse-names" : false, "suffix" : "" } ], "container-title" : "Innovative Food Science &amp; Emerging Technologies", "id" : "ITEM-15", "issue" : "3", "issued" : { "date-parts" : [ [ "2009", "7" ] ] }, "page" : "308-313", "publisher" : "Elsevier B.V.", "title" : "Impact of high pressure processing on total antioxidant activity, phenolic, ascorbic acid, anthocyanin content and colour of strawberry and blackberry pur\u00e9es", "type" : "article-journal", "volume" : "10" }, "uris" : [ "http://www.mendeley.com/documents/?uuid=2025ef7f-97ec-4f38-b6d5-4b2bac518d3e" ] }, { "id" : "ITEM-16", "itemData" : { "DOI" : "10.1016/j.ifset.2004.10.004", "ISSN" : "14668564", "author" : [ { "dropping-particle" : "", "family" : "Polydera", "given" : "A.C.", "non-dropping-particle" : "", "parse-names" : false, "suffix" : "" }, { "dropping-particle" : "", "family" : "Stoforos", "given" : "N.G.", "non-dropping-particle" : "", "parse-names" : false, "suffix" : "" }, { "dropping-particle" : "", "family" : "Taoukis", "given" : "P.S.", "non-dropping-particle" : "", "parse-names" : false, "suffix" : "" } ], "container-title" : "Innovative Food Science &amp; Emerging Technologies", "id" : "ITEM-16", "issue" : "1", "issued" : { "date-parts" : [ [ "2005", "3" ] ] }, "page" : "1-9", "title" : "Quality degradation kinetics of pasteurised and high pressure processed fresh Navel orange juice: Nutritional parameters and shelf life", "type" : "article-journal", "volume" : "6" }, "uris" : [ "http://www.mendeley.com/documents/?uuid=d159be86-1760-4c7b-a91a-d3017bd55629" ] }, { "id" : "ITEM-17", "itemData" : { "DOI" : "10.1111/j.1365-2621.2004.00844.x", "ISSN" : "0950-5423", "author" : [ { "dropping-particle" : "", "family" : "Polydera", "given" : "Angeliki C.", "non-dropping-particle" : "", "parse-names" : false, "suffix" : "" }, { "dropping-particle" : "", "family" : "Stoforos", "given" : "Nikolaos G.", "non-dropping-particle" : "", "parse-names" : false, "suffix" : "" }, { "dropping-particle" : "", "family" : "Taoukis", "given" : "Petros S.", "non-dropping-particle" : "", "parse-names" : false, "suffix" : "" } ], "container-title" : "International Journal of Food Science and Technology", "id" : "ITEM-17", "issue" : "7", "issued" : { "date-parts" : [ [ "2004", "8" ] ] }, "page" : "783-791", "title" : "The effect of storage on the antioxidant activity of reconstituted orange juice which had been pasteurized by high pressure or heat", "type" : "article-journal", "volume" : "39" }, "uris" : [ "http://www.mendeley.com/documents/?uuid=111e0877-bbde-4218-a49e-4ed706ee0d6d" ] }, { "id" : "ITEM-18", "itemData" : { "DOI" : "10.1021/jf048839b", "ISSN" : "0021-8561", "PMID" : "15913302", "abstract" : "Bioactive compounds (vitamin C, carotenoids, and flavanones) and DPPH* radical scavenging capacity (RSC) were measured in orange juice (OJ) subjected to different technologies. High pressure (HP) (400 MPa/40 degrees C/1 min), pulsed electric fields (PEF) (35 kVcm(-1)/750 micros), low pasteurization (LPT) (70 degrees C/30 s), high pasteurization (HPT) (90 degrees C/1 min), HPT plus freezing (HPT+F) (-38 degrees C/15 min), and freezing (F) were studied. Among the treatments assayed, even though the losses in total vitamin C were &lt; 9%, treatments with the higher temperatures tended to show the higher decrease in the content of both forms of vitamin C. HP treatment led to an increased (P &lt; 0.05) carotenoid release (53.88%) and vitamin A value (38.74%). PEF treatment did not modify individual or total carotenoids content. Traditional thermal treatments did not exert any effect on total carotenoid content or vitamin A value. With regard to individual carotenoid extraction, HPT and HPT+F led to different releases of carotenoids. With respect to flavanones, HP treatment led to increased (P &lt; 0.05) naringenin (20.16%) and hesperetin (39.88%) contents, whereas PEF treatment did not modify flavanone content. In general, pasteurization and freezing process led to a diminished (P &lt; 0.05) naringenin content (16.04%), with no modification in hesperetin. HP and PEF treatments did not modify DPPH* RSC. In the case of traditional thermal technologies, HPT treatment showed a decrease (P &lt; 0.05) in RSC (6.56%), whereas LPT, HPT+F, and F treatments did not modify RSC. Vitamin C modulated RSC, in terms of antioxidant concentration (EC50) and kinetics (AE = 1/EC50TEC50), in the treated and untreated OJ. In summary, HP and PEF technologies were more effective than HPT treatment in preserving bioactive compounds and RSC of freshly squeezed orange juice.", "author" : [ { "dropping-particle" : "", "family" : "S\u00e1nchez-Moreno", "given" : "Concepci\u00f3n", "non-dropping-particle" : "", "parse-names" : false, "suffix" : "" }, { "dropping-particle" : "", "family" : "Plaza", "given" : "Luc\u00eda", "non-dropping-particle" : "", "parse-names" : false, "suffix" : "" }, { "dropping-particle" : "", "family" : "Elez-Mart\u00ednez", "given" : "Pedro", "non-dropping-particle" : "", "parse-names" : false, "suffix" : "" }, { "dropping-particle" : "", "family" : "Ancos", "given" : "Bego\u00f1a", "non-dropping-particle" : "De", "parse-names" : false, "suffix" : "" }, { "dropping-particle" : "", "family" : "Mart\u00edn-Belloso", "given" : "Olga", "non-dropping-particle" : "", "parse-names" : false, "suffix" : "" }, { "dropping-particle" : "", "family" : "Cano", "given" : "M Pilar", "non-dropping-particle" : "", "parse-names" : false, "suffix" : "" } ], "container-title" : "Journal of Agricultural and Food Chemistry", "id" : "ITEM-18", "issue" : "11", "issued" : { "date-parts" : [ [ "2005", "6", "1" ] ] }, "page" : "4403-9", "title" : "Impact of high pressure and pulsed electric fields on bioactive compounds and antioxidant activity of orange juice in comparison with traditional thermal processing.", "type" : "article-journal", "volume" : "53" }, "uris" : [ "http://www.mendeley.com/documents/?uuid=ea13d299-e557-4873-9af4-504d63f1d246" ] }, { "id" : "ITEM-19", "itemData" : { "ISSN" : "0895-7959", "author" : [ { "dropping-particle" : "", "family" : "Totu\u0161ek", "given" : "J.", "non-dropping-particle" : "", "parse-names" : false, "suffix" : "" }, { "dropping-particle" : "", "family" : "Tr\u030c\u00edska", "given" : "J.", "non-dropping-particle" : "", "parse-names" : false, "suffix" : "" }, { "dropping-particle" : "", "family" : "Lefnerov\u00e1", "given" : "D.", "non-dropping-particle" : "", "parse-names" : false, "suffix" : "" }, { "dropping-particle" : "", "family" : "Strohalm", "given" : "J.", "non-dropping-particle" : "", "parse-names" : false, "suffix" : "" }, { "dropping-particle" : "", "family" : "Vrchotov\u00e1", "given" : "N.", "non-dropping-particle" : "", "parse-names" : false, "suffix" : "" }, { "dropping-particle" : "", "family" : "Zendulka", "given" : "O.", "non-dropping-particle" : "", "parse-names" : false, "suffix" : "" }, { "dropping-particle" : "", "family" : "Pru\u030achov\u00e1", "given" : "J.", "non-dropping-particle" : "", "parse-names" : false, "suffix" : "" }, { "dropping-particle" : "", "family" : "Chaloupkov\u00e1", "given" : "J.", "non-dropping-particle" : "", "parse-names" : false, "suffix" : "" }, { "dropping-particle" : "", "family" : "Novotn\u00e1", "given" : "P.", "non-dropping-particle" : "", "parse-names" : false, "suffix" : "" }, { "dropping-particle" : "", "family" : "Hou\u0161ka", "given" : "M.", "non-dropping-particle" : "", "parse-names" : false, "suffix" : "" } ], "container-title" : "Czech Journal of Food Sciences", "id" : "ITEM-19", "issue" : "5", "issued" : { "date-parts" : [ [ "2011", "3" ] ] }, "page" : "548-556", "title" : "Contents of sulforaphane and total isothiocyanates, antimutagenic activity, and inhibition of clastogenicity in pulp", "type" : "article-journal", "volume" : "29" }, "uris" : [ "http://www.mendeley.com/documents/?uuid=a696b60e-37f5-435c-b83f-0d0602e9e469" ] }, { "id" : "ITEM-20", "itemData" : { "DOI" : "10.1016/j.ifset.2012.11.010", "ISSN" : "14668564", "author" : [ { "dropping-particle" : "", "family" : "Uckoo", "given" : "Ram M.", "non-dropping-particle" : "", "parse-names" : false, "suffix" : "" }, { "dropping-particle" : "", "family" : "Jayaprakasha", "given" : "Guddadarangavvanahally K.", "non-dropping-particle" : "", "parse-names" : false, "suffix" : "" }, { "dropping-particle" : "", "family" : "Somerville", "given" : "Jeremy A.", "non-dropping-particle" : "", "parse-names" : false, "suffix" : "" }, { "dropping-particle" : "", "family" : "Balasubramaniam", "given" : "V.M.", "non-dropping-particle" : "", "parse-names" : false, "suffix" : "" }, { "dropping-particle" : "", "family" : "Pinarte", "given" : "Monica", "non-dropping-particle" : "", "parse-names" : false, "suffix" : "" }, { "dropping-particle" : "", "family" : "Patil", "given" : "Bhimanagouda S.", "non-dropping-particle" : "", "parse-names" : false, "suffix" : "" } ], "container-title" : "Innovative Food Science &amp; Emerging Technologies", "id" : "ITEM-20", "issued" : { "date-parts" : [ [ "2013", "4" ] ] }, "page" : "7-14", "publisher" : "Elsevier Ltd", "title" : "High pressure processing controls microbial growth and minimally alters the levels of health promoting compounds in grapefruit (Citrus paradisi Macfad) juice", "type" : "article-journal", "volume" : "18" }, "uris" : [ "http://www.mendeley.com/documents/?uuid=4853b12b-09e0-4864-b984-f931a32d4f07" ] }, { "id" : "ITEM-21", "itemData" : { "DOI" : "10.1016/j.ifset.2011.10.009", "ISSN" : "14668564", "author" : [ { "dropping-particle" : "", "family" : "Varela-Santos", "given" : "Elizabeth", "non-dropping-particle" : "", "parse-names" : false, "suffix" : "" }, { "dropping-particle" : "", "family" : "Ochoa-Martinez", "given" : "Araceli", "non-dropping-particle" : "", "parse-names" : false, "suffix" : "" }, { "dropping-particle" : "", "family" : "Tabilo-Munizaga", "given" : "Gipsy", "non-dropping-particle" : "", "parse-names" : false, "suffix" : "" }, { "dropping-particle" : "", "family" : "Reyes", "given" : "Juan E.", "non-dropping-particle" : "", "parse-names" : false, "suffix" : "" }, { "dropping-particle" : "", "family" : "P\u00e9rez-Won", "given" : "Mario", "non-dropping-particle" : "", "parse-names" : false, "suffix" : "" }, { "dropping-particle" : "", "family" : "Briones-Labarca", "given" : "Vilbett", "non-dropping-particle" : "", "parse-names" : false, "suffix" : "" }, { "dropping-particle" : "", "family" : "Morales-Castro", "given" : "Juliana", "non-dropping-particle" : "", "parse-names" : false, "suffix" : "" } ], "container-title" : "Innovative Food Science &amp; Emerging Technologies", "id" : "ITEM-21", "issued" : { "date-parts" : [ [ "2012", "1" ] ] }, "page" : "13-22", "publisher" : "Elsevier Ltd", "title" : "Effect of high hydrostatic pressure (HHP) processing on physicochemical properties, bioactive compounds and shelf-life of pomegranate juice", "type" : "article-journal", "volume" : "13" }, "uris" : [ "http://www.mendeley.com/documents/?uuid=8ad42e8f-7630-4ffe-8061-d5b2d2d55b50" ] }, { "id" : "ITEM-22", "itemData" : { "DOI" : "10.1016/j.ifset.2011.06.003", "ISSN" : "14668564", "author" : [ { "dropping-particle" : "", "family" : "Vervoort", "given" : "Liesbeth", "non-dropping-particle" : "", "parse-names" : false, "suffix" : "" }, { "dropping-particle" : "", "family" : "Plancken", "given" : "Iesel", "non-dropping-particle" : "Van der", "parse-names" : false, "suffix" : "" }, { "dropping-particle" : "", "family" : "Grauwet", "given" : "Tara", "non-dropping-particle" : "", "parse-names" : false, "suffix" : "" }, { "dropping-particle" : "", "family" : "Timmermans", "given" : "Rian a.H.", "non-dropping-particle" : "", "parse-names" : false, "suffix" : "" }, { "dropping-particle" : "", "family" : "Mastwijk", "given" : "Hennie C.", "non-dropping-particle" : "", "parse-names" : false, "suffix" : "" }, { "dropping-particle" : "", "family" : "Matser", "given" : "Ariette M.", "non-dropping-particle" : "", "parse-names" : false, "suffix" : "" }, { "dropping-particle" : "", "family" : "Hendrickx", "given" : "Marc E.", "non-dropping-particle" : "", "parse-names" : false, "suffix" : "" }, { "dropping-particle" : "", "family" : "Loey", "given" : "Ann", "non-dropping-particle" : "Van", "parse-names" : false, "suffix" : "" } ], "container-title" : "Innovative Food Science &amp; Emerging Technologies", "id" : "ITEM-22", "issue" : "4", "issued" : { "date-parts" : [ [ "2011", "10" ] ] }, "page" : "466-477", "publisher" : "Elsevier Ltd", "title" : "Comparing equivalent thermal, high pressure and pulsed electric field processes for mild pasteurization of orange juice", "type" : "article-journal", "volume" : "12" }, "uris" : [ "http://www.mendeley.com/documents/?uuid=b56554f3-ce8c-4971-a0b3-9fc9a67fa25a" ] }, { "id" : "ITEM-23", "itemData" : { "DOI" : "10.1016/j.ifset.2011.12.004", "ISSN" : "14668564", "author" : [ { "dropping-particle" : "", "family" : "Barba", "given" : "F.J.", "non-dropping-particle" : "", "parse-names" : false, "suffix" : "" }, { "dropping-particle" : "", "family" : "J\u00e4ger", "given" : "H.", "non-dropping-particle" : "", "parse-names" : false, "suffix" : "" }, { "dropping-particle" : "", "family" : "Meneses", "given" : "N.", "non-dropping-particle" : "", "parse-names" : false, "suffix" : "" }, { "dropping-particle" : "", "family" : "Esteve", "given" : "M.J.", "non-dropping-particle" : "", "parse-names" : false, "suffix" : "" }, { "dropping-particle" : "", "family" : "Fr\u00edgola", "given" : "a.", "non-dropping-particle" : "", "parse-names" : false, "suffix" : "" }, { "dropping-particle" : "", "family" : "Knorr", "given" : "D.", "non-dropping-particle" : "", "parse-names" : false, "suffix" : "" } ], "container-title" : "Innovative Food Science &amp; Emerging Technologies", "id" : "ITEM-23", "issued" : { "date-parts" : [ [ "2012", "4" ] ] }, "page" : "18-24", "publisher" : "Elsevier Ltd", "title" : "Evaluation of quality changes of blueberry juice during refrigerated storage after high-pressure and pulsed electric fields processing", "type" : "article-journal", "volume" : "14" }, "uris" : [ "http://www.mendeley.com/documents/?uuid=90171487-fc85-47e2-ab40-b215dbeee00b" ] } ], "mendeley" : { "formattedCitation" : "&lt;sup&gt;4,7\u201328&lt;/sup&gt;", "plainTextFormattedCitation" : "4,7\u201328", "previouslyFormattedCitation" : "&lt;sup&gt;4,7\u201328&lt;/sup&gt;" }, "properties" : { "noteIndex" : 0 }, "schema" : "https://github.com/citation-style-language/schema/raw/master/csl-citation.json" }</w:instrText>
      </w:r>
      <w:r w:rsidR="00AC5480">
        <w:fldChar w:fldCharType="separate"/>
      </w:r>
      <w:r w:rsidR="00621845" w:rsidRPr="00621845">
        <w:rPr>
          <w:noProof/>
          <w:vertAlign w:val="superscript"/>
        </w:rPr>
        <w:t>4,7–28</w:t>
      </w:r>
      <w:r w:rsidR="00AC5480">
        <w:fldChar w:fldCharType="end"/>
      </w:r>
      <w:r>
        <w:t xml:space="preserve"> This is a very big deal because in addition to the fresh taste, one of the main reason people drink fresh fruit and vegetable juice is for the array of bioactive nutrients such as flavonoids, anthocyanins, limonoids, carotenoids, </w:t>
      </w:r>
      <w:proofErr w:type="spellStart"/>
      <w:r>
        <w:t>isothiocyantates</w:t>
      </w:r>
      <w:proofErr w:type="spellEnd"/>
      <w:r>
        <w:t xml:space="preserve">, </w:t>
      </w:r>
      <w:proofErr w:type="spellStart"/>
      <w:r>
        <w:t>glucosinolates</w:t>
      </w:r>
      <w:proofErr w:type="spellEnd"/>
      <w:r>
        <w:t xml:space="preserve">, and other polyphenolics that you can’t find anywhere else. </w:t>
      </w:r>
    </w:p>
    <w:p w:rsidR="009146AC" w:rsidRPr="008B041C" w:rsidRDefault="009146AC" w:rsidP="009146AC">
      <w:pPr>
        <w:rPr>
          <w:b/>
        </w:rPr>
      </w:pPr>
      <w:r w:rsidRPr="008B041C">
        <w:rPr>
          <w:b/>
        </w:rPr>
        <w:t>Pasteurization vs Pressurization</w:t>
      </w:r>
    </w:p>
    <w:p w:rsidR="009146AC" w:rsidRDefault="009146AC" w:rsidP="009146AC">
      <w:r>
        <w:t xml:space="preserve">Let’s compare pasteurization to pressurization: </w:t>
      </w:r>
    </w:p>
    <w:p w:rsidR="009146AC" w:rsidRDefault="009146AC" w:rsidP="009146AC">
      <w:pPr>
        <w:pStyle w:val="ListParagraph"/>
        <w:numPr>
          <w:ilvl w:val="0"/>
          <w:numId w:val="1"/>
        </w:numPr>
      </w:pPr>
      <w:r>
        <w:t>Both will inactivate microorganisms</w:t>
      </w:r>
    </w:p>
    <w:p w:rsidR="009146AC" w:rsidRDefault="009146AC" w:rsidP="009146AC">
      <w:pPr>
        <w:pStyle w:val="ListParagraph"/>
        <w:numPr>
          <w:ilvl w:val="0"/>
          <w:numId w:val="1"/>
        </w:numPr>
      </w:pPr>
      <w:r>
        <w:t>Both will denature proteins</w:t>
      </w:r>
    </w:p>
    <w:p w:rsidR="009146AC" w:rsidRDefault="009146AC" w:rsidP="009146AC">
      <w:pPr>
        <w:pStyle w:val="ListParagraph"/>
        <w:numPr>
          <w:ilvl w:val="1"/>
          <w:numId w:val="1"/>
        </w:numPr>
      </w:pPr>
      <w:r>
        <w:t xml:space="preserve">As a matter of fact, if you take a raw egg and pressurize it, it will appear like a hard-boiled egg because the albumen has been denatured. However, if you taste it you will find that it tastes nothing like a hard-boiled egg, but it will instead taste raw. </w:t>
      </w:r>
    </w:p>
    <w:p w:rsidR="009146AC" w:rsidRDefault="009146AC" w:rsidP="009146AC">
      <w:pPr>
        <w:pStyle w:val="ListParagraph"/>
        <w:numPr>
          <w:ilvl w:val="1"/>
          <w:numId w:val="1"/>
        </w:numPr>
      </w:pPr>
      <w:r>
        <w:t xml:space="preserve">The same principle applies here with raw meats: sending raw chicken breast through an HPP machine will make it appear cooked even though it isn’t. </w:t>
      </w:r>
    </w:p>
    <w:p w:rsidR="009146AC" w:rsidRDefault="009146AC" w:rsidP="009146AC">
      <w:pPr>
        <w:pStyle w:val="ListParagraph"/>
        <w:numPr>
          <w:ilvl w:val="0"/>
          <w:numId w:val="1"/>
        </w:numPr>
      </w:pPr>
      <w:r>
        <w:t>In both cases microbial spores are resistant unless really high temperatures are used.</w:t>
      </w:r>
    </w:p>
    <w:p w:rsidR="009146AC" w:rsidRDefault="009146AC" w:rsidP="009146AC">
      <w:r>
        <w:t xml:space="preserve">However, there are clear differences in treatment: Thermal treatment of juices will affect organoleptic properties of the finished product like taste, color, and appearance. It also alters the nutritional content of the juices. It will alter the levels of those vitamins listed on the nutrition facts panel like vitamin C (ascorbic acid), but also it will alter those phytonutrients not listed. </w:t>
      </w:r>
    </w:p>
    <w:p w:rsidR="00DA159C" w:rsidRDefault="00DA159C" w:rsidP="00F4227F">
      <w:pPr>
        <w:rPr>
          <w:b/>
        </w:rPr>
      </w:pPr>
      <w:r>
        <w:rPr>
          <w:b/>
        </w:rPr>
        <w:t>HPP and Microorganisms</w:t>
      </w:r>
    </w:p>
    <w:p w:rsidR="009146AC" w:rsidRDefault="009146AC" w:rsidP="009146AC">
      <w:r>
        <w:t xml:space="preserve">HPP involves subjecting foods or beverages to extraordinarily high pressures of 400-1000 </w:t>
      </w:r>
      <w:proofErr w:type="spellStart"/>
      <w:r>
        <w:t>MPa</w:t>
      </w:r>
      <w:proofErr w:type="spellEnd"/>
      <w:r>
        <w:t xml:space="preserve"> (58,000-145,000 psi) to kill the microorganisms.</w:t>
      </w:r>
    </w:p>
    <w:p w:rsidR="00DA159C" w:rsidRDefault="00DA159C" w:rsidP="00DA159C">
      <w:r w:rsidRPr="00DA159C">
        <w:t xml:space="preserve">300-400 </w:t>
      </w:r>
      <w:r>
        <w:t>megapascals</w:t>
      </w:r>
      <w:r w:rsidRPr="00DA159C">
        <w:t xml:space="preserve"> (40,000-60,000 psi) </w:t>
      </w:r>
      <w:r>
        <w:t xml:space="preserve">is adequate to </w:t>
      </w:r>
      <w:r w:rsidRPr="00DA159C">
        <w:t>inactivate most bacteria and viruses</w:t>
      </w:r>
      <w:r>
        <w:t>.</w:t>
      </w:r>
    </w:p>
    <w:p w:rsidR="00DA159C" w:rsidRDefault="00DA159C" w:rsidP="00DA159C">
      <w:r>
        <w:t>Several studies have shown that bacterial levels in beverages treated by HPP are comparable to those in pasteurized beverages.</w:t>
      </w:r>
      <w:r w:rsidR="00AC5480">
        <w:fldChar w:fldCharType="begin" w:fldLock="1"/>
      </w:r>
      <w:r>
        <w:instrText>ADDIN CSL_CITATION { "citationItems" : [ { "id" : "ITEM-1", "itemData" : { "ISSN" : "1364-5072", "PMID" : "10196760", "abstract" : "Application of high hydrostatic pressure (200, 300, 350 and 400 MPa) at 5 degrees C for 30 min to different micro-organisms, including Gram-positive and Gram-negative bacteria, moulds and yeasts, proved to be more effective in inactivating these organisms than treatments at 20 degrees C for 10 min and at 10 degrees C for 20 min. Moulds, yeasts, Gram-negative bacteria and Listeria monocytogenes were most sensitive, and their populations were completely inactivated at pressures between 300 and 350 MPa. The same conditions of pressure, temperature, and time were applied to different vegetables (lettuce, tomato, asparagus, spinach, cauliflower and onion), achieving reductions of from 2-4 log units in both viable mesophiles and moulds and yeasts at pressures of between 300 and 400 MPa. Sensory characteristics were unaltered, especially in asparagus, onion, tomato and cauliflower, though slight browning was observed in cauliflower at 350 MPa. Flow cytometry was applied to certain of the microbial populations used in the above experiment before and after the pressurization treatment. The results were indicative of differing percentage survival rates depending on micro-organism type, with higher survival rates for Gram-positive bacteria, except L. monocytogenes, than in the other test micro-organisms. Growth of survivors was undetectable using the plate count method, suggesting that micro-organisms suffering from pressure stress were metabolically inactive though alive. The pressurization treatments did not inactivate the peroxidase responsible for browning in vegetables. Confocal microscopic examination of epidermal tissue from onion showed that the enzyme had been displaced to the cell interior. Use of low temperatures and moderately long pressurization times yielded improved inactivation of micro-organisms and better sensorial characteristics of the vegetables, and should lower industrial costs.", "author" : [ { "dropping-particle" : "", "family" : "Arroyo", "given" : "G", "non-dropping-particle" : "", "parse-names" : false, "suffix" : "" }, { "dropping-particle" : "", "family" : "Sanz", "given" : "P D", "non-dropping-particle" : "", "parse-names" : false, "suffix" : "" }, { "dropping-particle" : "", "family" : "Pr\u00e9stamo", "given" : "G", "non-dropping-particle" : "", "parse-names" : false, "suffix" : "" } ], "container-title" : "Journal of Applied Microbiology", "id" : "ITEM-1", "issue" : "3", "issued" : { "date-parts" : [ [ "1999", "3" ] ] }, "page" : "544-56", "title" : "Response to high-pressure, low-temperature treatment in vegetables: determination of survival rates of microbial populations using flow cytometry and detection of peroxidase activity using confocal microscopy.", "type" : "article-journal", "volume" : "86" }, "uris" : [ "http://www.mendeley.com/documents/?uuid=2321b001-9a29-4135-bf27-0a513b1aa22c" ] }, { "id" : "ITEM-2", "itemData" : { "DOI" : "10.1111/j.1574-6968.2008.01084.x", "ISSN" : "0378-1097", "PMID" : "18279335", "abstract" : "High-pressure processing (HPP) is a nonthermal process capable of inactivating and eliminating pathogenic and food spoilage microorganisms. This novel technology has enormous potential in the food industry, controlling food spoilage, improving food safety and extending product shelf life while retaining the characteristics of fresh, preservative-free, minimally processed foods. As with other food processing methods, such as thermal processing, HPP has somewhat limited applications as it cannot be universally applied to all food types, such as some dairy and animal products and shelf-stable low-acid foods. Herein, we discuss the effects of high-pressure processing on microbial food safety and, to a lesser degree, food quality.", "author" : [ { "dropping-particle" : "", "family" : "Considine", "given" : "Kiera M", "non-dropping-particle" : "", "parse-names" : false, "suffix" : "" }, { "dropping-particle" : "", "family" : "Kelly", "given" : "Alan L", "non-dropping-particle" : "", "parse-names" : false, "suffix" : "" }, { "dropping-particle" : "", "family" : "Fitzgerald", "given" : "Gerald F", "non-dropping-particle" : "", "parse-names" : false, "suffix" : "" }, { "dropping-particle" : "", "family" : "Hill", "given" : "Colin", "non-dropping-particle" : "", "parse-names" : false, "suffix" : "" }, { "dropping-particle" : "", "family" : "Sleator", "given" : "Roy D", "non-dropping-particle" : "", "parse-names" : false, "suffix" : "" } ], "container-title" : "FEMS Microbiology Letters", "id" : "ITEM-2", "issue" : "1", "issued" : { "date-parts" : [ [ "2008", "4" ] ] }, "page" : "1-9", "title" : "High-pressure processing--effects on microbial food safety and food quality.", "type" : "article-journal", "volume" : "281" }, "uris" : [ "http://www.mendeley.com/documents/?uuid=ec6c871e-57b7-4653-ac2d-22e4575c8247" ] }, { "id" : "ITEM-3", "itemData" : { "DOI" : "10.1111/j.1750-3841.2000.tb00618.x", "ISSN" : "00221147", "author" : [ { "dropping-particle" : "", "family" : "Farkas", "given" : "Daniel F.", "non-dropping-particle" : "", "parse-names" : false, "suffix" : "" }, { "dropping-particle" : "", "family" : "Hoover", "given" : "Dallas G.", "non-dropping-particle" : "", "parse-names" : false, "suffix" : "" } ], "container-title" : "Journal of Food Science", "id" : "ITEM-3", "issued" : { "date-parts" : [ [ "2000", "11", "2" ] ] }, "page" : "47-64", "title" : "High Pressure Processing", "type" : "article-journal", "volume" : "65" }, "uris" : [ "http://www.mendeley.com/documents/?uuid=ba85c226-d1cf-4a0a-86f3-970a6fb8d1dd" ] }, { "id" : "ITEM-4", "itemData" : { "DOI" : "10.1111/j.1745-4549.2011.00559.x", "ISSN" : "01458892", "author" : [ { "dropping-particle" : "", "family" : "Hiremath", "given" : "Nikhil D.", "non-dropping-particle" : "", "parse-names" : false, "suffix" : "" }, { "dropping-particle" : "", "family" : "Ramaswamy", "given" : "Hosahalli S.", "non-dropping-particle" : "", "parse-names" : false, "suffix" : "" } ], "container-title" : "Journal of Food Processing and Preservation", "id" : "ITEM-4", "issue" : "2", "issued" : { "date-parts" : [ [ "2012", "4", "16" ] ] }, "page" : "113-125", "title" : "High-Pressure Destruction Kinetics of Spoilage and Pathogenic Microorganisms in Mango Juice", "type" : "article-journal", "volume" : "36" }, "uris" : [ "http://www.mendeley.com/documents/?uuid=ac146c37-a705-40c9-8d4a-bcddd8fba8f8" ] }, { "id" : "ITEM-5", "itemData" : { "DOI" : "10.1111/j.1749-6632.2009.05177.x", "ISSN" : "1749-6632", "PMID" : "20233363", "abstract" : "Interest in the nonthermal method of high hydrostatic pressure (HHP) for food preservation has increased recently due to the possibility of inactivating microorganisms and enzymes while maintaining product sensorial and nutritional properties. This work deals with HHP use for the preservation of tropical fruit products. HHP is shown to be a practical approach to obtaining high-quality tropical fruit products that are both nutritive and safe.", "author" : [ { "dropping-particle" : "", "family" : "Lopes", "given" : "Maria L\u00facia M", "non-dropping-particle" : "", "parse-names" : false, "suffix" : "" }, { "dropping-particle" : "", "family" : "Valente Mesquita", "given" : "Vera L", "non-dropping-particle" : "", "parse-names" : false, "suffix" : "" }, { "dropping-particle" : "", "family" : "Chiaradia", "given" : "Ana Cristina N", "non-dropping-particle" : "", "parse-names" : false, "suffix" : "" }, { "dropping-particle" : "", "family" : "Fernandes", "given" : "Ant\u00f4nio Alberto R", "non-dropping-particle" : "", "parse-names" : false, "suffix" : "" }, { "dropping-particle" : "", "family" : "Fernandes", "given" : "Patricia M B", "non-dropping-particle" : "", "parse-names" : false, "suffix" : "" } ], "container-title" : "Annals of the New York Academy of Sciences", "id" : "ITEM-5", "issued" : { "date-parts" : [ [ "2010", "2" ] ] }, "page" : "6-15", "title" : "High hydrostatic pressure processing of tropical fruits.", "type" : "article-journal", "volume" : "1189" }, "uris" : [ "http://www.mendeley.com/documents/?uuid=f9cab551-40a0-4caf-8fd4-7f050692e303" ] }, { "id" : "ITEM-6", "itemData" : { "DOI" : "10.1016/j.ifset.2012.11.010", "ISSN" : "14668564", "author" : [ { "dropping-particle" : "", "family" : "Uckoo", "given" : "Ram M.", "non-dropping-particle" : "", "parse-names" : false, "suffix" : "" }, { "dropping-particle" : "", "family" : "Jayaprakasha", "given" : "Guddadarangavvanahally K.", "non-dropping-particle" : "", "parse-names" : false, "suffix" : "" }, { "dropping-particle" : "", "family" : "Somerville", "given" : "Jeremy A.", "non-dropping-particle" : "", "parse-names" : false, "suffix" : "" }, { "dropping-particle" : "", "family" : "Balasubramaniam", "given" : "V.M.", "non-dropping-particle" : "", "parse-names" : false, "suffix" : "" }, { "dropping-particle" : "", "family" : "Pinarte", "given" : "Monica", "non-dropping-particle" : "", "parse-names" : false, "suffix" : "" }, { "dropping-particle" : "", "family" : "Patil", "given" : "Bhimanagouda S.", "non-dropping-particle" : "", "parse-names" : false, "suffix" : "" } ], "container-title" : "Innovative Food Science &amp; Emerging Technologies", "id" : "ITEM-6", "issued" : { "date-parts" : [ [ "2013", "4" ] ] }, "page" : "7-14", "publisher" : "Elsevier Ltd", "title" : "High pressure processing controls microbial growth and minimally alters the levels of health promoting compounds in grapefruit (Citrus paradisi Macfad) juice", "type" : "article-journal", "volume" : "18" }, "uris" : [ "http://www.mendeley.com/documents/?uuid=4853b12b-09e0-4864-b984-f931a32d4f07" ] }, { "id" : "ITEM-7", "itemData" : { "DOI" : "10.1016/j.ifset.2011.10.009", "ISSN" : "14668564", "author" : [ { "dropping-particle" : "", "family" : "Varela-Santos", "given" : "Elizabeth", "non-dropping-particle" : "", "parse-names" : false, "suffix" : "" }, { "dropping-particle" : "", "family" : "Ochoa-Martinez", "given" : "Araceli", "non-dropping-particle" : "", "parse-names" : false, "suffix" : "" }, { "dropping-particle" : "", "family" : "Tabilo-Munizaga", "given" : "Gipsy", "non-dropping-particle" : "", "parse-names" : false, "suffix" : "" }, { "dropping-particle" : "", "family" : "Reyes", "given" : "Juan E.", "non-dropping-particle" : "", "parse-names" : false, "suffix" : "" }, { "dropping-particle" : "", "family" : "P\u00e9rez-Won", "given" : "Mario", "non-dropping-particle" : "", "parse-names" : false, "suffix" : "" }, { "dropping-particle" : "", "family" : "Briones-Labarca", "given" : "Vilbett", "non-dropping-particle" : "", "parse-names" : false, "suffix" : "" }, { "dropping-particle" : "", "family" : "Morales-Castro", "given" : "Juliana", "non-dropping-particle" : "", "parse-names" : false, "suffix" : "" } ], "container-title" : "Innovative Food Science &amp; Emerging Technologies", "id" : "ITEM-7", "issued" : { "date-parts" : [ [ "2012", "1" ] ] }, "page" : "13-22", "publisher" : "Elsevier Ltd", "title" : "Effect of high hydrostatic pressure (HHP) processing on physicochemical properties, bioactive compounds and shelf-life of pomegranate juice", "type" : "article-journal", "volume" : "13" }, "uris" : [ "http://www.mendeley.com/documents/?uuid=8ad42e8f-7630-4ffe-8061-d5b2d2d55b50" ] }, { "id" : "ITEM-8", "itemData" : { "DOI" : "10.1016/S0928-8244(02)00446-7", "ISSN" : "09288244", "author" : [ { "dropping-particle" : "", "family" : "Alpas", "given" : "Hami", "non-dropping-particle" : "", "parse-names" : false, "suffix" : "" }, { "dropping-particle" : "", "family" : "Bozoglu", "given" : "Faruk", "non-dropping-particle" : "", "parse-names" : false, "suffix" : "" } ], "container-title" : "FEMS Immunology &amp; Medical Microbiology", "id" : "ITEM-8", "issue" : "3", "issued" : { "date-parts" : [ [ "2003", "4" ] ] }, "page" : "269-273", "title" : "Efficiency of high pressure treatment for destruction of Listeria monocytogenes in fruit juices", "type" : "article-journal", "volume" : "35" }, "uris" : [ "http://www.mendeley.com/documents/?uuid=1a908ffe-5cc1-433c-bb13-03787dfab0d3" ] }, { "id" : "ITEM-9", "itemData" : { "DOI" : "10.1016/j.ifset.2011.05.001", "ISSN" : "14668564", "author" : [ { "dropping-particle" : "", "family" : "Timmermans", "given" : "R.A.H.", "non-dropping-particle" : "", "parse-names" : false, "suffix" : "" }, { "dropping-particle" : "", "family" : "Mastwijk", "given" : "H.C.", "non-dropping-particle" : "", "parse-names" : false, "suffix" : "" }, { "dropping-particle" : "", "family" : "Knol", "given" : "J.J.", "non-dropping-particle" : "", "parse-names" : false, "suffix" : "" }, { "dropping-particle" : "", "family" : "Quataert", "given" : "M.C.J.", "non-dropping-particle" : "", "parse-names" : false, "suffix" : "" }, { "dropping-particle" : "", "family" : "Vervoort", "given" : "L.", "non-dropping-particle" : "", "parse-names" : false, "suffix" : "" }, { "dropping-particle" : "Van", "family" : "Plancken", "given" : "I.", "non-dropping-particle" : "der", "parse-names" : false, "suffix" : "" }, { "dropping-particle" : "", "family" : "Hendrickx", "given" : "M.E.", "non-dropping-particle" : "", "parse-names" : false, "suffix" : "" }, { "dropping-particle" : "", "family" : "Matser", "given" : "A.M.", "non-dropping-particle" : "", "parse-names" : false, "suffix" : "" } ], "container-title" : "Innovative Food Science &amp; Emerging Technologies", "id" : "ITEM-9", "issue" : "3", "issued" : { "date-parts" : [ [ "2011", "7" ] ] }, "page" : "235-243", "publisher" : "Elsevier Ltd", "title" : "Comparing equivalent thermal, high pressure and pulsed electric field processes for mild pasteurization of orange juice. Part I: Impact on overall quality attributes", "type" : "article-journal", "volume" : "12" }, "uris" : [ "http://www.mendeley.com/documents/?uuid=8640e0ea-0b6b-48ee-a71d-a898591a193c" ] }, { "id" : "ITEM-10", "itemData" : { "DOI" : "10.1007/s11947-013-1176-7", "ISSN" : "1935-5130", "author" : [ { "dropping-particle" : "", "family" : "Bisconsin-Junior", "given" : "Antonio", "non-dropping-particle" : "", "parse-names" : false, "suffix" : "" }, { "dropping-particle" : "", "family" : "Rosenthal", "given" : "Amauri", "non-dropping-particle" : "", "parse-names" : false, "suffix" : "" }, { "dropping-particle" : "", "family" : "Monteiro", "given" : "Magali", "non-dropping-particle" : "", "parse-names" : false, "suffix" : "" } ], "container-title" : "Food and Bioprocess Technology", "id" : "ITEM-10", "issued" : { "date-parts" : [ [ "2013", "8", "28" ] ] }, "title" : "Optimisation of High Hydrostatic Pressure Processing of P\u00eara Rio Orange Juice", "type" : "article-journal" }, "uris" : [ "http://www.mendeley.com/documents/?uuid=454c2ede-312c-4b70-be37-49b5e48f8e5c" ] } ], "mendeley" : { "formattedCitation" : "&lt;sup&gt;17,25,26,29\u201335&lt;/sup&gt;", "plainTextFormattedCitation" : "17,25,26,29\u201335", "previouslyFormattedCitation" : "&lt;sup&gt;1,2,23,31,32,35\u201339&lt;/sup&gt;" }, "properties" : { "noteIndex" : 0 }, "schema" : "https://github.com/citation-style-language/schema/raw/master/csl-citation.json" }</w:instrText>
      </w:r>
      <w:r w:rsidR="00AC5480">
        <w:fldChar w:fldCharType="separate"/>
      </w:r>
      <w:r w:rsidRPr="00DA159C">
        <w:rPr>
          <w:noProof/>
          <w:vertAlign w:val="superscript"/>
        </w:rPr>
        <w:t>17,25,26,29–35</w:t>
      </w:r>
      <w:r w:rsidR="00AC5480">
        <w:fldChar w:fldCharType="end"/>
      </w:r>
      <w:r>
        <w:t xml:space="preserve"> In at least one study the microbial load was even lower in HPP juice than pasteurized juice.</w:t>
      </w:r>
      <w:r w:rsidR="00AC5480">
        <w:fldChar w:fldCharType="begin" w:fldLock="1"/>
      </w:r>
      <w:r>
        <w:instrText>ADDIN CSL_CITATION { "citationItems" : [ { "id" : "ITEM-1", "itemData" : { "DOI" : "10.1016/j.ifset.2003.11.005", "ISSN" : "14668564", "author" : [ { "dropping-particle" : "", "family" : "Bull", "given" : "Michelle K", "non-dropping-particle" : "", "parse-names" : false, "suffix" : "" }, { "dropping-particle" : "", "family" : "Zerdin", "given" : "Katherine", "non-dropping-particle" : "", "parse-names" : false, "suffix" : "" }, { "dropping-particle" : "", "family" : "Howe", "given" : "Effie", "non-dropping-particle" : "", "parse-names" : false, "suffix" : "" }, { "dropping-particle" : "", "family" : "Goicoechea", "given" : "Dimitria", "non-dropping-particle" : "", "parse-names" : false, "suffix" : "" }, { "dropping-particle" : "", "family" : "Paramanandhan", "given" : "Priscilla", "non-dropping-particle" : "", "parse-names" : false, "suffix" : "" }, { "dropping-particle" : "", "family" : "Stockman", "given" : "Regine", "non-dropping-particle" : "", "parse-names" : false, "suffix" : "" }, { "dropping-particle" : "", "family" : "Sellahewa", "given" : "Jay", "non-dropping-particle" : "", "parse-names" : false, "suffix" : "" }, { "dropping-particle" : "", "family" : "Szabo", "given" : "Elizabeth A", "non-dropping-particle" : "", "parse-names" : false, "suffix" : "" }, { "dropping-particle" : "", "family" : "Johnson", "given" : "Robert L", "non-dropping-particle" : "", "parse-names" : false, "suffix" : "" }, { "dropping-particle" : "", "family" : "Stewart", "given" : "Cynthia M", "non-dropping-particle" : "", "parse-names" : false, "suffix" : "" } ], "container-title" : "Innovative Food Science &amp; Emerging Technologies", "id" : "ITEM-1", "issue" : "2", "issued" : { "date-parts" : [ [ "2004", "6" ] ] }, "page" : "135-149", "title" : "The effect of high pressure processing on the microbial, physical and chemical properties of Valencia and Navel orange juice", "type" : "article-journal", "volume" : "5" }, "uris" : [ "http://www.mendeley.com/documents/?uuid=7447c16d-a153-4f7b-bd4f-b47b398ee8ab" ] } ], "mendeley" : { "formattedCitation" : "&lt;sup&gt;11&lt;/sup&gt;", "plainTextFormattedCitation" : "11", "previouslyFormattedCitation" : "&lt;sup&gt;17&lt;/sup&gt;" }, "properties" : { "noteIndex" : 0 }, "schema" : "https://github.com/citation-style-language/schema/raw/master/csl-citation.json" }</w:instrText>
      </w:r>
      <w:r w:rsidR="00AC5480">
        <w:fldChar w:fldCharType="separate"/>
      </w:r>
      <w:r w:rsidRPr="00DA159C">
        <w:rPr>
          <w:noProof/>
          <w:vertAlign w:val="superscript"/>
        </w:rPr>
        <w:t>11</w:t>
      </w:r>
      <w:r w:rsidR="00AC5480">
        <w:fldChar w:fldCharType="end"/>
      </w:r>
      <w:r>
        <w:t xml:space="preserve"> </w:t>
      </w:r>
    </w:p>
    <w:p w:rsidR="00DA159C" w:rsidRDefault="00DA159C" w:rsidP="00DA159C">
      <w:r>
        <w:t>HPP also inactivates:</w:t>
      </w:r>
    </w:p>
    <w:p w:rsidR="00DA159C" w:rsidRPr="008D4C61" w:rsidRDefault="00DA159C" w:rsidP="00DA159C">
      <w:pPr>
        <w:pStyle w:val="ListParagraph"/>
        <w:numPr>
          <w:ilvl w:val="0"/>
          <w:numId w:val="3"/>
        </w:numPr>
      </w:pPr>
      <w:r>
        <w:t>Common foodborne viruses</w:t>
      </w:r>
      <w:r w:rsidR="00AC5480">
        <w:fldChar w:fldCharType="begin" w:fldLock="1"/>
      </w:r>
      <w:r>
        <w:instrText>ADDIN CSL_CITATION { "citationItems" : [ { "id" : "ITEM-1", "itemData" : { "ISSN" : "0362-028X", "PMID" : "16629048", "abstract" : "The overall safety of a food product is an important component in the mix of considerations for processing, distribution, and sale. With constant commercial demand for superior food products to sustain consumer interest, nonthermal processing technologies have drawn considerable attention for their ability to assist development of new products with improved quality attributes for the marketplace. This review focuses primarily on the nonthermal processing technology high-pressure processing (HPP) and examines current status of its use in the control and elimination of pathogenic human viruses in food products. There is particular emphasis on noroviruses and hepatitis A virus with regard to the consumption of raw oysters, because noroviruses and hepatitis A virus are the two predominant types of viruses that cause foodborne illness. Also, application of HPP to whole-shell oysters carries multiple benefits that increase the popularity of HPP usage for these foods. Viruses have demonstrated a wide range of sensitivities in response to high hydrostatic pressure. Viral inactivation by pressure has not always been predictable based on nomenclature and morphology of the virus. Studies have been complicated in part from the inherent difficulties of working with human infectious viruses. Consequently, continued study of viral inactivation by HPP is warranted.", "author" : [ { "dropping-particle" : "", "family" : "Grove", "given" : "Stephen F", "non-dropping-particle" : "", "parse-names" : false, "suffix" : "" }, { "dropping-particle" : "", "family" : "Lee", "given" : "Alvin", "non-dropping-particle" : "", "parse-names" : false, "suffix" : "" }, { "dropping-particle" : "", "family" : "Lewis", "given" : "Tom", "non-dropping-particle" : "", "parse-names" : false, "suffix" : "" }, { "dropping-particle" : "", "family" : "Stewart", "given" : "Cynthia M", "non-dropping-particle" : "", "parse-names" : false, "suffix" : "" }, { "dropping-particle" : "", "family" : "Chen", "given" : "Haiqiang", "non-dropping-particle" : "", "parse-names" : false, "suffix" : "" }, { "dropping-particle" : "", "family" : "Hoover", "given" : "Dallas G", "non-dropping-particle" : "", "parse-names" : false, "suffix" : "" } ], "container-title" : "Journal of Food Protection", "id" : "ITEM-1", "issue" : "4", "issued" : { "date-parts" : [ [ "2006", "5" ] ] }, "page" : "957-68", "title" : "Inactivation of foodborne viruses of significance by high pressure and other processes.", "type" : "article-journal", "volume" : "69" }, "uris" : [ "http://www.mendeley.com/documents/?uuid=6f30810c-e568-4775-8416-93875da21414" ] }, { "id" : "ITEM-2", "itemData" : { "DOI" : "10.1007/s12560-012-9094-9", "ISSN" : "1867-0342", "PMID" : "23412716", "abstract" : "High pressure processing (HPP) is an increasingly popular non-thermal food processing technology. Study of HPP's potential to inactivate foodborne viruses has defined general pressure levels required to inactivate hepatitis A virus, norovirus surrogates, and human norovirus itself within foods such as shellfish and produce. The sensitivity of a number of different picornaviruses to HPP is variable. Experiments suggest that HPP inactivates viruses via denaturation of capsid proteins which render the virus incapable of binding to its receptor on the surface of its host cell. Beyond the primary consideration of treatment pressure level, the effects of extending treatment times, temperature of initial pressure application, and matrix composition have been identified as critical parameters for designing HPP inactivation strategies. Research described here can serve as a preliminary guide to whether a current commercial process could be effective against HuNoV or HAV.", "author" : [ { "dropping-particle" : "", "family" : "Kingsley", "given" : "David H", "non-dropping-particle" : "", "parse-names" : false, "suffix" : "" } ], "container-title" : "Food and Environmental Virology", "id" : "ITEM-2", "issue" : "1", "issued" : { "date-parts" : [ [ "2013", "3" ] ] }, "page" : "1-12", "title" : "High pressure processing and its application to the challenge of virus-contaminated foods.", "type" : "article-journal", "volume" : "5" }, "uris" : [ "http://www.mendeley.com/documents/?uuid=6b89e332-fc95-4b9d-8cbf-2b5c9c2c2dbe" ] }, { "id" : "ITEM-3", "itemData" : { "author" : [ { "dropping-particle" : "", "family" : "Lukas", "given" : "Anthony R", "non-dropping-particle" : "", "parse-names" : false, "suffix" : "" } ], "id" : "ITEM-3", "issued" : { "date-parts" : [ [ "2013" ] ] }, "publisher" : "Virginia Polytechnic Institute and State University", "title" : "Use of High Pressure Processing to Reduce Foodborne Pathogens in Coconut Water", "type" : "thesis" }, "uris" : [ "http://www.mendeley.com/documents/?uuid=e12933ec-4b9f-4539-b069-331c1d380313" ] } ], "mendeley" : { "formattedCitation" : "&lt;sup&gt;36\u201338&lt;/sup&gt;", "plainTextFormattedCitation" : "36\u201338", "previouslyFormattedCitation" : "&lt;sup&gt;40\u201342&lt;/sup&gt;" }, "properties" : { "noteIndex" : 0 }, "schema" : "https://github.com/citation-style-language/schema/raw/master/csl-citation.json" }</w:instrText>
      </w:r>
      <w:r w:rsidR="00AC5480">
        <w:fldChar w:fldCharType="separate"/>
      </w:r>
      <w:r w:rsidRPr="00DA159C">
        <w:rPr>
          <w:noProof/>
          <w:vertAlign w:val="superscript"/>
        </w:rPr>
        <w:t>36–38</w:t>
      </w:r>
      <w:r w:rsidR="00AC5480">
        <w:fldChar w:fldCharType="end"/>
      </w:r>
    </w:p>
    <w:p w:rsidR="00DA159C" w:rsidRDefault="00DA159C" w:rsidP="00DA159C">
      <w:pPr>
        <w:pStyle w:val="ListParagraph"/>
        <w:numPr>
          <w:ilvl w:val="0"/>
          <w:numId w:val="3"/>
        </w:numPr>
      </w:pPr>
      <w:r>
        <w:t>Yellow fever virus</w:t>
      </w:r>
      <w:r w:rsidR="00AC5480">
        <w:fldChar w:fldCharType="begin" w:fldLock="1"/>
      </w:r>
      <w:r>
        <w:instrText>ADDIN CSL_CITATION { "citationItems" : [ { "id" : "ITEM-1", "itemData" : { "DOI" : "10.1016/j.jviromet.2008.03.002", "ISSN" : "0166-0934", "PMID" : "18420285", "abstract" : "The successful Yellow Fever (YF) vaccine consists of the live attenuated 17D-204 or 17DD viruses. Despite its excellent record of efficacy and safety, serious adverse events have been recorded and influenced extensive vaccination in endemic areas. Therefore, alternative strategies should be considered, which may include inactivated whole virus. High hydrostatic pressure has been described as a method for viral inactivation and vaccine development. The present study evaluated whether high hydrostatic pressure would inactivate the YF 17DD virus. YF 17DD virus was grown in Vero cells in roller bottle cultures and subjected to 310MPa for 3h at 4 degrees C. This treatment abolished YF infectivity and eliminated the ability of the virus to cause disease in mice. Pressure-inactivated virus elicited low level of neutralizing antibody titers although exhibited complete protection against an otherwise lethal challenge with 17DD virus in the murine model. The data warrant further development of pressure-inactivated vaccine against YF.", "author" : [ { "dropping-particle" : "", "family" : "Gaspar", "given" : "Luciane P", "non-dropping-particle" : "", "parse-names" : false, "suffix" : "" }, { "dropping-particle" : "", "family" : "Mendes", "given" : "Ygara S", "non-dropping-particle" : "", "parse-names" : false, "suffix" : "" }, { "dropping-particle" : "", "family" : "Yamamura", "given" : "Anna M Y", "non-dropping-particle" : "", "parse-names" : false, "suffix" : "" }, { "dropping-particle" : "", "family" : "Almeida", "given" : "Luiz F C", "non-dropping-particle" : "", "parse-names" : false, "suffix" : "" }, { "dropping-particle" : "", "family" : "Caride", "given" : "Elena", "non-dropping-particle" : "", "parse-names" : false, "suffix" : "" }, { "dropping-particle" : "", "family" : "Gon\u00e7alves", "given" : "Rafael B", "non-dropping-particle" : "", "parse-names" : false, "suffix" : "" }, { "dropping-particle" : "", "family" : "Silva", "given" : "Jerson L", "non-dropping-particle" : "", "parse-names" : false, "suffix" : "" }, { "dropping-particle" : "", "family" : "Oliveira", "given" : "Andr\u00e9a C", "non-dropping-particle" : "", "parse-names" : false, "suffix" : "" }, { "dropping-particle" : "", "family" : "Galler", "given" : "Ricardo", "non-dropping-particle" : "", "parse-names" : false, "suffix" : "" }, { "dropping-particle" : "", "family" : "Freire", "given" : "Marcos S", "non-dropping-particle" : "", "parse-names" : false, "suffix" : "" } ], "container-title" : "Journal of Virological Methods", "id" : "ITEM-1", "issue" : "1-2", "issued" : { "date-parts" : [ [ "2008", "7" ] ] }, "page" : "57-62", "title" : "Pressure-inactivated yellow fever 17DD virus: implications for vaccine development.", "type" : "article-journal", "volume" : "150" }, "uris" : [ "http://www.mendeley.com/documents/?uuid=dd65413b-86f9-49e5-9d04-2c1cddb22e42" ] } ], "mendeley" : { "formattedCitation" : "&lt;sup&gt;39&lt;/sup&gt;", "plainTextFormattedCitation" : "39", "previouslyFormattedCitation" : "&lt;sup&gt;43&lt;/sup&gt;" }, "properties" : { "noteIndex" : 0 }, "schema" : "https://github.com/citation-style-language/schema/raw/master/csl-citation.json" }</w:instrText>
      </w:r>
      <w:r w:rsidR="00AC5480">
        <w:fldChar w:fldCharType="separate"/>
      </w:r>
      <w:r w:rsidRPr="00DA159C">
        <w:rPr>
          <w:noProof/>
          <w:vertAlign w:val="superscript"/>
        </w:rPr>
        <w:t>39</w:t>
      </w:r>
      <w:r w:rsidR="00AC5480">
        <w:fldChar w:fldCharType="end"/>
      </w:r>
    </w:p>
    <w:p w:rsidR="00DA159C" w:rsidRDefault="00DA159C" w:rsidP="00DA159C">
      <w:pPr>
        <w:pStyle w:val="ListParagraph"/>
        <w:numPr>
          <w:ilvl w:val="0"/>
          <w:numId w:val="3"/>
        </w:numPr>
      </w:pPr>
      <w:r>
        <w:t>Murine Norovirus</w:t>
      </w:r>
      <w:r w:rsidR="00AC5480">
        <w:fldChar w:fldCharType="begin" w:fldLock="1"/>
      </w:r>
      <w:r>
        <w:instrText>ADDIN CSL_CITATION { "citationItems" : [ { "id" : "ITEM-1", "itemData" : { "DOI" : "10.4315/0362-028X.JFP-10-235", "ISSN" : "1944-9097", "PMID" : "21333139", "abstract" : "We have previously demonstrated that high pressure processing (HPP) is effective in preventing in vitro replication of murine norovirus strain 1 (MNV-1), a human norovirus surrogate, in a monocyte cell line following extraction from MNV-1-contaminated oysters. In the present study, the efficacy of HPP to prevent in vivo replication within mice fed HPP-treated MNV-1-seeded oyster extracts was evaluated. Oyster homogenate extracts seeded with MNV-1 were given 5-min, 400-MPa (58,016-psi) treatments and orally gavaged into immunodeficient (STAT-1(-/-)) female mice. Mice orally gavaged with HPP-treated MNV-1 showed significant (P \u2264 0.05) weight loss leading to enhanced morbidity, whereas those given 100 and 200 PFU of HPP-treated MNV-1 were comparable to uninfected controls. MNV-1 was detected, via real-time PCR, within the liver, spleen, and brain of all mice fed non-HPP-treated homogenate but was not detected in the tissues of mice fed HPP-treated homogenates or in uninfected control mice. Hepatocellular necrosis and lymphoid depletion in the spleen were observed in non-HPP-treated MNV-1 mice only. These results clearly show that HPP prevents MNV-1 infection in vivo and validates that viral inactivation by HPP in vitro is essentially equivalent to that in vivo. Further, the data suggest that HPP may be an effective food processing intervention for norovirus-contaminated shellfish and thus may decrease risk to both immunocompromised and immunocompetent individuals who consume shellfish.", "author" : [ { "dropping-particle" : "", "family" : "Gogal", "given" : "R M", "non-dropping-particle" : "", "parse-names" : false, "suffix" : "" }, { "dropping-particle" : "", "family" : "Kerr", "given" : "R", "non-dropping-particle" : "", "parse-names" : false, "suffix" : "" }, { "dropping-particle" : "", "family" : "Kingsley", "given" : "D H", "non-dropping-particle" : "", "parse-names" : false, "suffix" : "" }, { "dropping-particle" : "", "family" : "Granata", "given" : "L A", "non-dropping-particle" : "", "parse-names" : false, "suffix" : "" }, { "dropping-particle" : "", "family" : "LeRoith", "given" : "T", "non-dropping-particle" : "", "parse-names" : false, "suffix" : "" }, { "dropping-particle" : "", "family" : "Holliman", "given" : "S D", "non-dropping-particle" : "", "parse-names" : false, "suffix" : "" }, { "dropping-particle" : "", "family" : "Dancho", "given" : "B A", "non-dropping-particle" : "", "parse-names" : false, "suffix" : "" }, { "dropping-particle" : "", "family" : "Flick", "given" : "G J", "non-dropping-particle" : "", "parse-names" : false, "suffix" : "" } ], "container-title" : "Journal of Food Protection", "id" : "ITEM-1", "issue" : "2", "issued" : { "date-parts" : [ [ "2011", "3" ] ] }, "page" : "209-14", "title" : "High hydrostatic pressure processing of murine norovirus 1-contaminated oysters inhibits oral infection in STAT-1(-/-)-deficient female mice.", "type" : "article-journal", "volume" : "74" }, "uris" : [ "http://www.mendeley.com/documents/?uuid=5f9685a6-136c-458d-af70-5ad63e0c0ae4" ] } ], "mendeley" : { "formattedCitation" : "&lt;sup&gt;40&lt;/sup&gt;", "plainTextFormattedCitation" : "40", "previouslyFormattedCitation" : "&lt;sup&gt;44&lt;/sup&gt;" }, "properties" : { "noteIndex" : 0 }, "schema" : "https://github.com/citation-style-language/schema/raw/master/csl-citation.json" }</w:instrText>
      </w:r>
      <w:r w:rsidR="00AC5480">
        <w:fldChar w:fldCharType="separate"/>
      </w:r>
      <w:r w:rsidRPr="00DA159C">
        <w:rPr>
          <w:noProof/>
          <w:vertAlign w:val="superscript"/>
        </w:rPr>
        <w:t>40</w:t>
      </w:r>
      <w:r w:rsidR="00AC5480">
        <w:fldChar w:fldCharType="end"/>
      </w:r>
    </w:p>
    <w:p w:rsidR="00DA159C" w:rsidRDefault="00DA159C" w:rsidP="00DA159C">
      <w:pPr>
        <w:pStyle w:val="ListParagraph"/>
        <w:numPr>
          <w:ilvl w:val="0"/>
          <w:numId w:val="3"/>
        </w:numPr>
      </w:pPr>
      <w:r>
        <w:t>Avian influenza</w:t>
      </w:r>
      <w:r w:rsidR="00AC5480">
        <w:fldChar w:fldCharType="begin" w:fldLock="1"/>
      </w:r>
      <w:r>
        <w:instrText>ADDIN CSL_CITATION { "citationItems" : [ { "id" : "ITEM-1", "itemData" : { "ISSN" : "0362-028X", "PMID" : "17388057", "abstract" : "Avian influenza viruses threaten the life of domestic terrestrial poultry and contaminate poultry meat and eggs. Recently, these viruses rarely infected humans but had a high mortality rate in Southeast Asia, the Middle East, and Egypt. Thereby, these viruses caused high economic costs for production of poultry and health protection. We inactivated a highly pathogenic avian influenza A virus of subtype H7N7 in cell culture medium and chicken meat by heat and high hydrostatic pressure. Because heat and pressure inactivation curves of the H7N7 virus showed deviations from first-order kinetics, a reaction order of 1.1 had to be selected. A mathematical inactivation model has been developed that is valid between 10 and 60 degrees C and up to 500 MPa, allowing the prediction of the reduction in virus titer in response to pressure, temperature, and treatment time. Incubation at 63 degrees C for 2 min and 500 MPa at 15 degrees C for 15 s inactivated more than 10(5) PFU/ml, respectively. Thus, we suggest high-pressure treatment of poultry and its products to avoid the possible health threat by highly pathogenic avian influenza viruses.", "author" : [ { "dropping-particle" : "", "family" : "Isbarn", "given" : "Sonja", "non-dropping-particle" : "", "parse-names" : false, "suffix" : "" }, { "dropping-particle" : "", "family" : "Buckow", "given" : "Roman", "non-dropping-particle" : "", "parse-names" : false, "suffix" : "" }, { "dropping-particle" : "", "family" : "Himmelreich", "given" : "Anke", "non-dropping-particle" : "", "parse-names" : false, "suffix" : "" }, { "dropping-particle" : "", "family" : "Lehmacher", "given" : "Anselm", "non-dropping-particle" : "", "parse-names" : false, "suffix" : "" }, { "dropping-particle" : "", "family" : "Heinz", "given" : "Volker", "non-dropping-particle" : "", "parse-names" : false, "suffix" : "" } ], "container-title" : "Journal of Food Protection", "id" : "ITEM-1", "issue" : "3", "issued" : { "date-parts" : [ [ "2007", "3" ] ] }, "page" : "667-73", "title" : "Inactivation of avian influenza virus by heat and high hydrostatic pressure.", "type" : "article-journal", "volume" : "70" }, "uris" : [ "http://www.mendeley.com/documents/?uuid=40df92b4-b56f-4cd8-a2df-771320e127c9" ] } ], "mendeley" : { "formattedCitation" : "&lt;sup&gt;41&lt;/sup&gt;", "plainTextFormattedCitation" : "41", "previouslyFormattedCitation" : "&lt;sup&gt;45&lt;/sup&gt;" }, "properties" : { "noteIndex" : 0 }, "schema" : "https://github.com/citation-style-language/schema/raw/master/csl-citation.json" }</w:instrText>
      </w:r>
      <w:r w:rsidR="00AC5480">
        <w:fldChar w:fldCharType="separate"/>
      </w:r>
      <w:r w:rsidRPr="00DA159C">
        <w:rPr>
          <w:noProof/>
          <w:vertAlign w:val="superscript"/>
        </w:rPr>
        <w:t>41</w:t>
      </w:r>
      <w:r w:rsidR="00AC5480">
        <w:fldChar w:fldCharType="end"/>
      </w:r>
    </w:p>
    <w:p w:rsidR="00DA159C" w:rsidRDefault="00DA159C" w:rsidP="00DA159C">
      <w:pPr>
        <w:pStyle w:val="ListParagraph"/>
        <w:numPr>
          <w:ilvl w:val="0"/>
          <w:numId w:val="3"/>
        </w:numPr>
      </w:pPr>
      <w:r>
        <w:t>Simian immunodeficiency virus</w:t>
      </w:r>
      <w:r w:rsidR="00AC5480">
        <w:fldChar w:fldCharType="begin" w:fldLock="1"/>
      </w:r>
      <w:r>
        <w:instrText>ADDIN CSL_CITATION { "citationItems" : [ { "id" : "ITEM-1", "itemData" : { "ISSN" : "0027-8424", "PMID" : "7624347", "abstract" : "The inactivation of the simian immunodeficiency viruses SIVmac251 and SIVagm by pressures of 150 and 250 MPa was determined. The extent of inactivation depended on the time that the virus was subjected to compression as well as the level of the pressure and at 150 Mpa reached 5 log10 dilution units after approximately 10 hr. The inactivations, which were uniformly carried out at room temperature, were independent of the concentration of the virus. Possible applications of pressure inactivation for molecular biological and clinical use are discussed.", "author" : [ { "dropping-particle" : "", "family" : "Jurkiewicz", "given" : "Elke", "non-dropping-particle" : "", "parse-names" : false, "suffix" : "" }, { "dropping-particle" : "", "family" : "Villas-Boas", "given" : "M", "non-dropping-particle" : "", "parse-names" : false, "suffix" : "" }, { "dropping-particle" : "", "family" : "Silva", "given" : "J L", "non-dropping-particle" : "", "parse-names" : false, "suffix" : "" }, { "dropping-particle" : "", "family" : "Weber", "given" : "G", "non-dropping-particle" : "", "parse-names" : false, "suffix" : "" }, { "dropping-particle" : "", "family" : "Hunsmann", "given" : "Gerhard", "non-dropping-particle" : "", "parse-names" : false, "suffix" : "" }, { "dropping-particle" : "", "family" : "Clegg", "given" : "Robert M", "non-dropping-particle" : "", "parse-names" : false, "suffix" : "" } ], "container-title" : "Proceedings of the National Academy of Sciences of the United States of America", "id" : "ITEM-1", "issue" : "15", "issued" : { "date-parts" : [ [ "1995", "7", "18" ] ] }, "page" : "6935-7", "title" : "Inactivation of simian immunodeficiency virus by hydrostatic pressure.", "type" : "article-journal", "volume" : "92" }, "uris" : [ "http://www.mendeley.com/documents/?uuid=6aaa0c03-a87f-4889-b07f-a5cc285558da" ] } ], "mendeley" : { "formattedCitation" : "&lt;sup&gt;42&lt;/sup&gt;", "plainTextFormattedCitation" : "42", "previouslyFormattedCitation" : "&lt;sup&gt;46&lt;/sup&gt;" }, "properties" : { "noteIndex" : 0 }, "schema" : "https://github.com/citation-style-language/schema/raw/master/csl-citation.json" }</w:instrText>
      </w:r>
      <w:r w:rsidR="00AC5480">
        <w:fldChar w:fldCharType="separate"/>
      </w:r>
      <w:r w:rsidRPr="00DA159C">
        <w:rPr>
          <w:noProof/>
          <w:vertAlign w:val="superscript"/>
        </w:rPr>
        <w:t>42</w:t>
      </w:r>
      <w:r w:rsidR="00AC5480">
        <w:fldChar w:fldCharType="end"/>
      </w:r>
    </w:p>
    <w:p w:rsidR="00DA159C" w:rsidRDefault="00DA159C" w:rsidP="00DA159C">
      <w:pPr>
        <w:pStyle w:val="ListParagraph"/>
        <w:numPr>
          <w:ilvl w:val="0"/>
          <w:numId w:val="3"/>
        </w:numPr>
      </w:pPr>
      <w:r>
        <w:t>Hepatitis A virus</w:t>
      </w:r>
      <w:r w:rsidR="00AC5480">
        <w:fldChar w:fldCharType="begin" w:fldLock="1"/>
      </w:r>
      <w:r>
        <w:instrText>ADDIN CSL_CITATION { "citationItems" : [ { "id" : "ITEM-1", "itemData" : { "ISSN" : "0362-028X", "PMID" : "17066927", "abstract" : "Inactivation of hepatitis A virus (HAV) in Dulbecco's modified Eagle medium with 10% fetal bovine serum was studied at pressures of 300, 350, and 400 MPa and initial sample temperatures of -10, 0, 5, 10, 20, 30, 40, and 50 degrees C. Sample temperature during pressure application strongly influenced the efficiency of HAV inactivation. Elevated temperature (&gt; 30 degrees C) enhanced pressure inactivation of HAV, while lower temperatures resulted in less inactivation. For example, 1-min treatments of 400 MPa at -10, 20, and 50 degrees C reduced titers of HAV by 1.0, 2.5, and 4.7 log PFU/ml, respectively. Pressure inactivation curves of HAV were obtained at 400 MPa and three temperatures (-10, 20, and 50 degrees C). With increasing treatment time, all three temperatures showed a rapid initial drop in virus titer with a diminishing inactivation rate (or tailing effect). Analysis of inactivation data indicated that the Weibull model more adequately fitted the inactivation curves than the linear model. Oscillatory high-pressure processing for 2, 4, 6, and 8 cycles at 400 MPa and temperatures of 20 and 50 degrees C did not considerably enhance pressure inactivation of HAV as compared with continuous high-pressure application. These results indicate that HAV exhibits, unlike other viruses examined to date, a reduced sensitivity to high pressure observed at cooler treatment temperatures. This work suggested that slightly elevated temperatures are advantageous for pressure inactivation of HAV within foods.", "author" : [ { "dropping-particle" : "", "family" : "Kingsley", "given" : "David H", "non-dropping-particle" : "", "parse-names" : false, "suffix" : "" }, { "dropping-particle" : "", "family" : "Guan", "given" : "Dongsheng", "non-dropping-particle" : "", "parse-names" : false, "suffix" : "" }, { "dropping-particle" : "", "family" : "Hoover", "given" : "Dallas G", "non-dropping-particle" : "", "parse-names" : false, "suffix" : "" }, { "dropping-particle" : "", "family" : "Chen", "given" : "Haiqiang", "non-dropping-particle" : "", "parse-names" : false, "suffix" : "" } ], "container-title" : "Journal of Food Protection", "id" : "ITEM-1", "issue" : "10", "issued" : { "date-parts" : [ [ "2006", "10" ] ] }, "page" : "2454-9", "title" : "Inactivation of hepatitis A virus by high-pressure processing: the role of temperature and pressure oscillation.", "type" : "article-journal", "volume" : "69" }, "uris" : [ "http://www.mendeley.com/documents/?uuid=d5c56078-60fa-4d69-a0c1-082034d989c2" ] } ], "mendeley" : { "formattedCitation" : "&lt;sup&gt;43&lt;/sup&gt;", "plainTextFormattedCitation" : "43", "previouslyFormattedCitation" : "&lt;sup&gt;47&lt;/sup&gt;" }, "properties" : { "noteIndex" : 0 }, "schema" : "https://github.com/citation-style-language/schema/raw/master/csl-citation.json" }</w:instrText>
      </w:r>
      <w:r w:rsidR="00AC5480">
        <w:fldChar w:fldCharType="separate"/>
      </w:r>
      <w:r w:rsidRPr="00DA159C">
        <w:rPr>
          <w:noProof/>
          <w:vertAlign w:val="superscript"/>
        </w:rPr>
        <w:t>43</w:t>
      </w:r>
      <w:r w:rsidR="00AC5480">
        <w:fldChar w:fldCharType="end"/>
      </w:r>
    </w:p>
    <w:p w:rsidR="00DA159C" w:rsidRPr="000D1868" w:rsidRDefault="00DA159C" w:rsidP="00DA159C">
      <w:pPr>
        <w:pStyle w:val="ListParagraph"/>
        <w:numPr>
          <w:ilvl w:val="0"/>
          <w:numId w:val="3"/>
        </w:numPr>
        <w:rPr>
          <w:i/>
        </w:rPr>
      </w:pPr>
      <w:r w:rsidRPr="000D1868">
        <w:rPr>
          <w:i/>
        </w:rPr>
        <w:t>Toxoplasma gondii</w:t>
      </w:r>
      <w:r w:rsidR="00AC5480" w:rsidRPr="000D1868">
        <w:fldChar w:fldCharType="begin" w:fldLock="1"/>
      </w:r>
      <w:r>
        <w:instrText>ADDIN CSL_CITATION { "citationItems" : [ { "id" : "ITEM-1", "itemData" : { "DOI" : "10.1645/GE-1471.1", "ISSN" : "0022-3395", "PMID" : "18605805", "abstract" : "Oocysts are the environmentally resistant life stage of Toxoplasma gondii. Humans can become infected by accidentally ingesting the oocysts in water or from contaminated produce. Severe disease can occur in immunocompromised individuals, and nonimmune pregnant women can infect their offspring. Chronic infection is associated with decreased mental functions, vision and hearing problems, and some mental disorders such as schizophrenia. High pressure processing (HPP) is a commercial method used to treat food to eliminate pathogens. Treatment of produce to eliminate viable T. gondii oocysts would provide a means to protect consumers. The present study was done to better define the effects of HPP on oocysts placed on raspberries. Raspberries were chosen because they are a known source of a related human intestinal parasite, Cyclospora cayetanensis. Raspberries were inoculated with 5 x 10(4) oocysts of the VEG strain of T. gondii for 20 hr prior to HPP. Individual raspberries were exposed to 500 MPa, 400 MPa, 340 MPa, 300 MPa, 270 MPa, 250 MPa, 200 MPA, 100 MPa, or no MPa treatment for 60 sec in a commercial HPP unit (1 MPa = 10 atm = 147 psi). Treatment of raspberries with 340 MPa for 60 sec was needed to render oocysts spot inoculated on the raspberries noninfectious for mice. Treatment of raspberries with 200 MPa or less for 60 sec was not effective in rendering oocysts noninfectious for mice.", "author" : [ { "dropping-particle" : "", "family" : "Lindsay", "given" : "David S", "non-dropping-particle" : "", "parse-names" : false, "suffix" : "" }, { "dropping-particle" : "", "family" : "Holliman", "given" : "Daniel", "non-dropping-particle" : "", "parse-names" : false, "suffix" : "" }, { "dropping-particle" : "", "family" : "Flick", "given" : "George J", "non-dropping-particle" : "", "parse-names" : false, "suffix" : "" }, { "dropping-particle" : "", "family" : "Goodwin", "given" : "David G", "non-dropping-particle" : "", "parse-names" : false, "suffix" : "" }, { "dropping-particle" : "", "family" : "Mitchell", "given" : "Sheila M", "non-dropping-particle" : "", "parse-names" : false, "suffix" : "" }, { "dropping-particle" : "", "family" : "Dubey", "given" : "J P", "non-dropping-particle" : "", "parse-names" : false, "suffix" : "" } ], "container-title" : "The Journal of Parasitology", "id" : "ITEM-1", "issue" : "3", "issued" : { "date-parts" : [ [ "2008", "6" ] ] }, "page" : "757-8", "title" : "Effects of high pressure processing on Toxoplasma gondii oocysts on raspberries.", "type" : "article-journal", "volume" : "94" }, "uris" : [ "http://www.mendeley.com/documents/?uuid=4cdccf3f-0a60-447c-9652-a5cef1fab05d" ] } ], "mendeley" : { "formattedCitation" : "&lt;sup&gt;44&lt;/sup&gt;", "plainTextFormattedCitation" : "44", "previouslyFormattedCitation" : "&lt;sup&gt;48&lt;/sup&gt;" }, "properties" : { "noteIndex" : 0 }, "schema" : "https://github.com/citation-style-language/schema/raw/master/csl-citation.json" }</w:instrText>
      </w:r>
      <w:r w:rsidR="00AC5480" w:rsidRPr="000D1868">
        <w:fldChar w:fldCharType="separate"/>
      </w:r>
      <w:r w:rsidRPr="00DA159C">
        <w:rPr>
          <w:noProof/>
          <w:vertAlign w:val="superscript"/>
        </w:rPr>
        <w:t>44</w:t>
      </w:r>
      <w:r w:rsidR="00AC5480" w:rsidRPr="000D1868">
        <w:fldChar w:fldCharType="end"/>
      </w:r>
    </w:p>
    <w:p w:rsidR="00DA159C" w:rsidRDefault="00DA159C" w:rsidP="00DA159C">
      <w:pPr>
        <w:pStyle w:val="ListParagraph"/>
        <w:numPr>
          <w:ilvl w:val="0"/>
          <w:numId w:val="3"/>
        </w:numPr>
      </w:pPr>
      <w:r w:rsidRPr="00000DF3">
        <w:t>Rotaviruses</w:t>
      </w:r>
      <w:r w:rsidR="00AC5480" w:rsidRPr="00000DF3">
        <w:fldChar w:fldCharType="begin" w:fldLock="1"/>
      </w:r>
      <w:r>
        <w:instrText>ADDIN CSL_CITATION { "citationItems" : [ { "id" : "ITEM-1", "itemData" : { "DOI" : "10.1006/jmbi.2001.4512", "ISSN" : "0022-2836", "PMID" : "11292333", "abstract" : "Rotaviruses are non-enveloped, triple-shelled particles that cause enteritis in animals and humans. The interactions among the different viral proteins located in the three concentric layers make the rotavirus particle an excellent model for physico-chemical and biological studies of viral assemblage. SA11-4S rotaviruses subjected to high pressure were inactivated by more than five log units. After pressure treatment, the particles were recovered with slight structural changes when compared to the control. Electron microscopy suggested subtle changes in the viral outer layer in some pressurised particles. Fluorescence spectroscopy showed that much more dramatic changes were produced by urea denaturation than by pressure. Based on the fluorescence spectrum, the genome resistance to ribonuclease, and the absence of changes in hydrodynamic properties, there was little or no disruption of the capsid under pressure. On the other hand, hemagglutination assays indicated that the main component affected by pressure was the spike protein VP4, thus accounting for changes in interaction with host cells and greatly reduced infectivity. The changes leading to inactivation did not cause removal of VP4 from the outer capsid, as verified by size-exclusion chromatography. Antibodies raised against pressurised material were as effective as antibodies raised against the intact virus, based on their neutralisation titre in plaque reduction assays, enzyme-linked immunosorbent assays and direct interaction with the particle, as measured by gel-filtration chromatography. Therefore, the new conformation of the pressurised particle did not result in loss of immunogenicity. We propose that pressure alters the receptor-binding protein VP4 by triggering changes similar to those produced when the virus interacts with target cells. As the changes in VP4 conformation caused by pressure occur prior to virus exposure to target cells, it leads to non-infectious particles and may lead to the exposure of previously occult epitopes, important for vaccine development.", "author" : [ { "dropping-particle" : "", "family" : "Pontes", "given" : "L", "non-dropping-particle" : "", "parse-names" : false, "suffix" : "" }, { "dropping-particle" : "", "family" : "Cordeiro", "given" : "Y", "non-dropping-particle" : "", "parse-names" : false, "suffix" : "" }, { "dropping-particle" : "", "family" : "Giongo", "given" : "V", "non-dropping-particle" : "", "parse-names" : false, "suffix" : "" }, { "dropping-particle" : "", "family" : "Villas-Boas", "given" : "M", "non-dropping-particle" : "", "parse-names" : false, "suffix" : "" }, { "dropping-particle" : "", "family" : "Barreto", "given" : "A", "non-dropping-particle" : "", "parse-names" : false, "suffix" : "" }, { "dropping-particle" : "", "family" : "Ara\u00fajo", "given" : "J R", "non-dropping-particle" : "", "parse-names" : false, "suffix" : "" }, { "dropping-particle" : "", "family" : "Silva", "given" : "J L", "non-dropping-particle" : "", "parse-names" : false, "suffix" : "" } ], "container-title" : "Journal of Molecular Biology", "id" : "ITEM-1", "issue" : "5", "issued" : { "date-parts" : [ [ "2001", "4", "13" ] ] }, "page" : "1171-9", "title" : "Pressure-induced formation of inactive triple-shelled rotavirus particles is associated with changes in the spike protein Vp4.", "type" : "article-journal", "volume" : "307" }, "uris" : [ "http://www.mendeley.com/documents/?uuid=938ec5fe-43c9-4bae-a765-e0e13cf367e4" ] } ], "mendeley" : { "formattedCitation" : "&lt;sup&gt;45&lt;/sup&gt;", "plainTextFormattedCitation" : "45", "previouslyFormattedCitation" : "&lt;sup&gt;49&lt;/sup&gt;" }, "properties" : { "noteIndex" : 0 }, "schema" : "https://github.com/citation-style-language/schema/raw/master/csl-citation.json" }</w:instrText>
      </w:r>
      <w:r w:rsidR="00AC5480" w:rsidRPr="00000DF3">
        <w:fldChar w:fldCharType="separate"/>
      </w:r>
      <w:r w:rsidRPr="00DA159C">
        <w:rPr>
          <w:noProof/>
          <w:vertAlign w:val="superscript"/>
        </w:rPr>
        <w:t>45</w:t>
      </w:r>
      <w:r w:rsidR="00AC5480" w:rsidRPr="00000DF3">
        <w:fldChar w:fldCharType="end"/>
      </w:r>
    </w:p>
    <w:p w:rsidR="00DA159C" w:rsidRDefault="00DA159C" w:rsidP="00DA159C">
      <w:pPr>
        <w:pStyle w:val="ListParagraph"/>
        <w:numPr>
          <w:ilvl w:val="0"/>
          <w:numId w:val="3"/>
        </w:numPr>
      </w:pPr>
      <w:r>
        <w:lastRenderedPageBreak/>
        <w:t>I</w:t>
      </w:r>
      <w:r w:rsidRPr="007C27B6">
        <w:t>nfectious bursal disease virus</w:t>
      </w:r>
      <w:r w:rsidR="00AC5480">
        <w:fldChar w:fldCharType="begin" w:fldLock="1"/>
      </w:r>
      <w:r>
        <w:instrText>ADDIN CSL_CITATION { "citationItems" : [ { "id" : "ITEM-1", "itemData" : { "ISSN" : "0014-2956", "PMID" : "10880972", "abstract" : "The effects of high hydrostatic pressure on the structure and biological activity of infectious bursal disease virus (IBDV), a commercially important pathogen of chickens, were investigated. IBDV was completely dissociated into subunits at a pressure of 240 MPa and 0 degrees C revealed by the change in intrinsic fluorescence spectrum and light scattering. The dissociation of IBDV showed abnormal concentration dependence as observed for some other viruses. Electron microscopy study showed that morphology of IBDV had an obvious change after pressure treatment at 0 degrees C. It was found that elevating pressure destroyed the infectivity of IBDV, and a completely pressure-inactivated IBDV could be obtained under proper conditions. The pressure-inactivated IBDV retained the original immunogenic properties and could elicit high titers of virus neutralizing antibodies. These results indicate that hydrostatic pressure provides a potential physical means to prepare antiviral vaccine.", "author" : [ { "dropping-particle" : "", "family" : "Tian", "given" : "S M", "non-dropping-particle" : "", "parse-names" : false, "suffix" : "" }, { "dropping-particle" : "", "family" : "Ruan", "given" : "K C", "non-dropping-particle" : "", "parse-names" : false, "suffix" : "" }, { "dropping-particle" : "", "family" : "Qian", "given" : "J F", "non-dropping-particle" : "", "parse-names" : false, "suffix" : "" }, { "dropping-particle" : "", "family" : "Shao", "given" : "G Q", "non-dropping-particle" : "", "parse-names" : false, "suffix" : "" }, { "dropping-particle" : "", "family" : "Balny", "given" : "C", "non-dropping-particle" : "", "parse-names" : false, "suffix" : "" } ], "container-title" : "European Journal of Biochemistry", "id" : "ITEM-1", "issue" : "14", "issued" : { "date-parts" : [ [ "2000", "7" ] ] }, "page" : "4486-94", "title" : "Effects of hydrostatic pressure on the structure and biological activity of infectious bursal disease virus.", "type" : "article-journal", "volume" : "267" }, "uris" : [ "http://www.mendeley.com/documents/?uuid=fc5022ec-5896-44f0-bbb1-39cadd3ce487" ] } ], "mendeley" : { "formattedCitation" : "&lt;sup&gt;46&lt;/sup&gt;", "plainTextFormattedCitation" : "46", "previouslyFormattedCitation" : "&lt;sup&gt;50&lt;/sup&gt;" }, "properties" : { "noteIndex" : 0 }, "schema" : "https://github.com/citation-style-language/schema/raw/master/csl-citation.json" }</w:instrText>
      </w:r>
      <w:r w:rsidR="00AC5480">
        <w:fldChar w:fldCharType="separate"/>
      </w:r>
      <w:r w:rsidRPr="00DA159C">
        <w:rPr>
          <w:noProof/>
          <w:vertAlign w:val="superscript"/>
        </w:rPr>
        <w:t>46</w:t>
      </w:r>
      <w:r w:rsidR="00AC5480">
        <w:fldChar w:fldCharType="end"/>
      </w:r>
    </w:p>
    <w:p w:rsidR="00DA159C" w:rsidRDefault="00DA159C" w:rsidP="00DA159C"/>
    <w:p w:rsidR="00DA159C" w:rsidRDefault="00DA159C" w:rsidP="00DA159C">
      <w:pPr>
        <w:pStyle w:val="ListParagraph"/>
        <w:ind w:left="0"/>
      </w:pPr>
      <w:r>
        <w:t xml:space="preserve">HPP will even inactivate some spores, such as </w:t>
      </w:r>
      <w:r w:rsidRPr="009A5E40">
        <w:rPr>
          <w:i/>
        </w:rPr>
        <w:t>E. cuniculi</w:t>
      </w:r>
      <w:r>
        <w:t xml:space="preserve"> spores.</w:t>
      </w:r>
      <w:r w:rsidR="00AC5480">
        <w:fldChar w:fldCharType="begin" w:fldLock="1"/>
      </w:r>
      <w:r>
        <w:instrText>ADDIN CSL_CITATION { "citationItems" : [ { "id" : "ITEM-1", "itemData" : { "DOI" : "10.1645/GE-568R.1", "ISSN" : "0022-3395", "PMID" : "16539038", "abstract" : "High-pressure processing (HPP) has been shown to be an effective means of eliminating bacteria and destructive enzymes from a variety of food products. HPP extends the shelf life of products while maintaining the sensory features of food and beverages. In this study, we examined the effects of HPP on the infectivity of Encephalitozoon cuniculi spores in vitro. Spores were exposed to between 140 and 550 MPa for 1 min in a commercial HPP unit. Following treatment, the spores were loaded onto cell culture flasks or were kept for examination by transmission electron microscopy. No effect was observed on the infectivity of spores treated with 140 MPa. Spores treated with between 200 and 275 MPa showed reduction in infectivity. Following treatment of 345 MPa or more, spores were unable to infect host cells. No morphologic changes were observed in pressure-treated spores with transmission electron microscopy.", "author" : [ { "dropping-particle" : "", "family" : "Jordan", "given" : "Carly N", "non-dropping-particle" : "", "parse-names" : false, "suffix" : "" }, { "dropping-particle" : "", "family" : "Zajac", "given" : "Anne M", "non-dropping-particle" : "", "parse-names" : false, "suffix" : "" }, { "dropping-particle" : "", "family" : "Holliman", "given" : "Daniel", "non-dropping-particle" : "", "parse-names" : false, "suffix" : "" }, { "dropping-particle" : "", "family" : "Flick", "given" : "George J", "non-dropping-particle" : "", "parse-names" : false, "suffix" : "" }, { "dropping-particle" : "", "family" : "Lindsay", "given" : "David S", "non-dropping-particle" : "", "parse-names" : false, "suffix" : "" } ], "container-title" : "The Journal of Parasitology", "id" : "ITEM-1", "issue" : "6", "issued" : { "date-parts" : [ [ "2005", "12" ] ] }, "page" : "1487-8", "title" : "Effects of high-pressure processing on in vitro infectivity of Encephalitozoon cuniculi.", "type" : "article-journal", "volume" : "91" }, "uris" : [ "http://www.mendeley.com/documents/?uuid=2a541df5-329d-4198-a6d1-677e90393da8" ] } ], "mendeley" : { "formattedCitation" : "&lt;sup&gt;47&lt;/sup&gt;", "plainTextFormattedCitation" : "47", "previouslyFormattedCitation" : "&lt;sup&gt;51&lt;/sup&gt;" }, "properties" : { "noteIndex" : 0 }, "schema" : "https://github.com/citation-style-language/schema/raw/master/csl-citation.json" }</w:instrText>
      </w:r>
      <w:r w:rsidR="00AC5480">
        <w:fldChar w:fldCharType="separate"/>
      </w:r>
      <w:r w:rsidRPr="00DA159C">
        <w:rPr>
          <w:noProof/>
          <w:vertAlign w:val="superscript"/>
        </w:rPr>
        <w:t>47</w:t>
      </w:r>
      <w:r w:rsidR="00AC5480">
        <w:fldChar w:fldCharType="end"/>
      </w:r>
      <w:r>
        <w:t xml:space="preserve"> However, most bacterial spores are highly resistant to pressure. Many spores will still remain viable unless treated with pressures near 1,000 </w:t>
      </w:r>
      <w:proofErr w:type="spellStart"/>
      <w:r>
        <w:t>MPa</w:t>
      </w:r>
      <w:proofErr w:type="spellEnd"/>
      <w:r>
        <w:t xml:space="preserve"> or combined with high heat.</w:t>
      </w:r>
      <w:r w:rsidR="00AC5480">
        <w:fldChar w:fldCharType="begin" w:fldLock="1"/>
      </w:r>
      <w:r>
        <w:instrText>ADDIN CSL_CITATION { "citationItems" : [ { "id" : "ITEM-1", "itemData" : { "DOI" : "10.1111/j.1541-4337.2007.00021.x", "ISSN" : "1541-4337", "author" : [ { "dropping-particle" : "", "family" : "Black", "given" : "Elaine P", "non-dropping-particle" : "", "parse-names" : false, "suffix" : "" }, { "dropping-particle" : "", "family" : "Setlow", "given" : "Peter", "non-dropping-particle" : "", "parse-names" : false, "suffix" : "" }, { "dropping-particle" : "", "family" : "Hocking", "given" : "Ailsa D", "non-dropping-particle" : "", "parse-names" : false, "suffix" : "" }, { "dropping-particle" : "", "family" : "Stewart", "given" : "Cynthia M", "non-dropping-particle" : "", "parse-names" : false, "suffix" : "" }, { "dropping-particle" : "", "family" : "Kelly", "given" : "Alan L", "non-dropping-particle" : "", "parse-names" : false, "suffix" : "" }, { "dropping-particle" : "", "family" : "Hoover", "given" : "Dallas G", "non-dropping-particle" : "", "parse-names" : false, "suffix" : "" } ], "container-title" : "Comprehensive Reviews in Food Science and Food Safety", "id" : "ITEM-1", "issue" : "4", "issued" : { "date-parts" : [ [ "2007", "10" ] ] }, "page" : "103-119", "title" : "Response of Spores to High-Pressure Processing", "type" : "article-journal", "volume" : "6" }, "uris" : [ "http://www.mendeley.com/documents/?uuid=b2e26868-e48a-435f-8db6-0a1a7106b601" ] }, { "id" : "ITEM-2", "itemData" : { "DOI" : "10.1111/j.1365-2621.1999.tb15078.x", "ISSN" : "0022-1147", "author" : [ { "dropping-particle" : "", "family" : "Zook", "given" : "C. D.", "non-dropping-particle" : "", "parse-names" : false, "suffix" : "" }, { "dropping-particle" : "", "family" : "Parish", "given" : "M. E.", "non-dropping-particle" : "", "parse-names" : false, "suffix" : "" }, { "dropping-particle" : "", "family" : "Braddock", "given" : "R. J.", "non-dropping-particle" : "", "parse-names" : false, "suffix" : "" }, { "dropping-particle" : "", "family" : "Balaban", "given" : "M. O.", "non-dropping-particle" : "", "parse-names" : false, "suffix" : "" } ], "container-title" : "Journal of Food Science", "id" : "ITEM-2", "issue" : "3", "issued" : { "date-parts" : [ [ "1999", "5" ] ] }, "page" : "533-535", "title" : "High Pressure Inactivation Kinetics of Saccharomyces cerevisiae Ascospores in Orange and Apple Juices", "type" : "article-journal", "volume" : "64" }, "uris" : [ "http://www.mendeley.com/documents/?uuid=e722e60c-9d74-44c3-8fec-9e203450b636" ] } ], "mendeley" : { "formattedCitation" : "&lt;sup&gt;48,49&lt;/sup&gt;", "plainTextFormattedCitation" : "48,49", "previouslyFormattedCitation" : "&lt;sup&gt;52,53&lt;/sup&gt;" }, "properties" : { "noteIndex" : 0 }, "schema" : "https://github.com/citation-style-language/schema/raw/master/csl-citation.json" }</w:instrText>
      </w:r>
      <w:r w:rsidR="00AC5480">
        <w:fldChar w:fldCharType="separate"/>
      </w:r>
      <w:r w:rsidRPr="00DA159C">
        <w:rPr>
          <w:noProof/>
          <w:vertAlign w:val="superscript"/>
        </w:rPr>
        <w:t>48,49</w:t>
      </w:r>
      <w:r w:rsidR="00AC5480">
        <w:fldChar w:fldCharType="end"/>
      </w:r>
    </w:p>
    <w:p w:rsidR="00DA159C" w:rsidRDefault="00DA159C" w:rsidP="00DA159C">
      <w:pPr>
        <w:pStyle w:val="ListParagraph"/>
        <w:ind w:left="0"/>
      </w:pPr>
    </w:p>
    <w:p w:rsidR="00DA159C" w:rsidRDefault="00DA159C" w:rsidP="00DA159C">
      <w:pPr>
        <w:pStyle w:val="ListParagraph"/>
        <w:ind w:left="0"/>
      </w:pPr>
      <w:r>
        <w:t xml:space="preserve">For a more comprehensive review of the current literature on the inactivation of microbes by high pressure processes visit the FDA website, specifically </w:t>
      </w:r>
      <w:r w:rsidRPr="009D7697">
        <w:t>http://www.fda.gov/Food/FoodScienceResearch/SafePracticesforFoodProcesses/ucm101456.htm</w:t>
      </w:r>
    </w:p>
    <w:p w:rsidR="00DA159C" w:rsidRDefault="00DA159C" w:rsidP="00F4227F">
      <w:pPr>
        <w:rPr>
          <w:b/>
        </w:rPr>
      </w:pPr>
      <w:r w:rsidRPr="00DA159C">
        <w:rPr>
          <w:b/>
        </w:rPr>
        <w:t>How Does this Happen?</w:t>
      </w:r>
    </w:p>
    <w:p w:rsidR="00DA159C" w:rsidRPr="00DA159C" w:rsidRDefault="00DA159C" w:rsidP="00DA159C">
      <w:r>
        <w:t xml:space="preserve">The high pressures created in the pressure chamber disrupt weaker chemical bonds such as hydrogen bonds, ionic bonds, and </w:t>
      </w:r>
      <w:r w:rsidRPr="00DA159C">
        <w:t>van der Waals' forces</w:t>
      </w:r>
      <w:r>
        <w:t>. High pressure also leads to the denaturing of proteins</w:t>
      </w:r>
      <w:r w:rsidR="00A76AD8">
        <w:t>.</w:t>
      </w:r>
    </w:p>
    <w:p w:rsidR="00DA159C" w:rsidRPr="00DA159C" w:rsidRDefault="00A76AD8" w:rsidP="00DA159C">
      <w:r>
        <w:t>This has the effect</w:t>
      </w:r>
      <w:r w:rsidR="00DA159C" w:rsidRPr="00DA159C">
        <w:t xml:space="preserve"> of </w:t>
      </w:r>
      <w:r>
        <w:t xml:space="preserve">halting </w:t>
      </w:r>
      <w:r w:rsidR="00DA159C" w:rsidRPr="00DA159C">
        <w:t>bacterial gene transcription, protein synthesi</w:t>
      </w:r>
      <w:r>
        <w:t xml:space="preserve">s, leakage of cell membrane, among other major disruptions to normal cell function. Essentially this high pressure wreaks havoc on the cell such that survival is not possible for most species. </w:t>
      </w:r>
    </w:p>
    <w:p w:rsidR="00DA159C" w:rsidRDefault="00A76AD8" w:rsidP="00DA159C">
      <w:r>
        <w:t>However, h</w:t>
      </w:r>
      <w:r w:rsidR="00DA159C" w:rsidRPr="00DA159C">
        <w:t xml:space="preserve">igh pressures </w:t>
      </w:r>
      <w:r>
        <w:t>have a limited e</w:t>
      </w:r>
      <w:r w:rsidR="00DA159C" w:rsidRPr="00DA159C">
        <w:t xml:space="preserve">ffect </w:t>
      </w:r>
      <w:r>
        <w:t xml:space="preserve">on </w:t>
      </w:r>
      <w:r w:rsidR="00DA159C" w:rsidRPr="00DA159C">
        <w:t>covalent bonds</w:t>
      </w:r>
      <w:r>
        <w:t xml:space="preserve"> which l</w:t>
      </w:r>
      <w:r w:rsidR="00DA159C" w:rsidRPr="00DA159C">
        <w:t xml:space="preserve">eaves smaller molecules intact </w:t>
      </w:r>
      <w:r>
        <w:t>like the nutrients mentioned earlier.</w:t>
      </w:r>
    </w:p>
    <w:p w:rsidR="00302F2B" w:rsidRDefault="00302F2B" w:rsidP="00302F2B">
      <w:pPr>
        <w:rPr>
          <w:b/>
        </w:rPr>
      </w:pPr>
      <w:r>
        <w:rPr>
          <w:b/>
        </w:rPr>
        <w:t>How HPP Works</w:t>
      </w:r>
    </w:p>
    <w:p w:rsidR="00302F2B" w:rsidRDefault="00302F2B" w:rsidP="00302F2B">
      <w:r>
        <w:t xml:space="preserve">HPP typically is performed in a hydraulic chamber. How it happens is the juice (or whatever product you are pressurizing) is loaded into something that resembles a plastic basket. This basket is placed into the pressure vessel that seals and fills with water. Once filled, large pistons on one or both sides apply pressure to the chamber which pressurizes everything inside from all directions. </w:t>
      </w:r>
    </w:p>
    <w:p w:rsidR="009146AC" w:rsidRDefault="00A6416F" w:rsidP="00302F2B">
      <w:r>
        <w:t xml:space="preserve">Next is a video that I stole from a Canadian agriculture department that I modified slightly to give you a brief overview of how HPP works. </w:t>
      </w:r>
      <w:r w:rsidR="009146AC">
        <w:t>[video</w:t>
      </w:r>
      <w:r w:rsidR="00B56134">
        <w:t xml:space="preserve"> </w:t>
      </w:r>
      <w:r w:rsidR="00B56134" w:rsidRPr="00B56134">
        <w:t>https://youtu.be/G-BJPEmIrXY</w:t>
      </w:r>
      <w:r w:rsidR="009146AC">
        <w:t>]</w:t>
      </w:r>
    </w:p>
    <w:p w:rsidR="00302F2B" w:rsidRDefault="00302F2B" w:rsidP="00302F2B">
      <w:pPr>
        <w:rPr>
          <w:b/>
        </w:rPr>
      </w:pPr>
      <w:r w:rsidRPr="00302F2B">
        <w:rPr>
          <w:b/>
        </w:rPr>
        <w:t xml:space="preserve">HPP in the Food Industry </w:t>
      </w:r>
    </w:p>
    <w:p w:rsidR="004B2D60" w:rsidRDefault="00302F2B" w:rsidP="00302F2B">
      <w:r>
        <w:t xml:space="preserve">HPP has been utilized by </w:t>
      </w:r>
      <w:r w:rsidR="004B2D60">
        <w:t>the food industry</w:t>
      </w:r>
      <w:r>
        <w:t xml:space="preserve"> for quite some time, but typically only for things like pre-packaged lunch meats. But it’s popularity is growing among </w:t>
      </w:r>
      <w:r w:rsidR="004B2D60">
        <w:t xml:space="preserve">for </w:t>
      </w:r>
      <w:proofErr w:type="gramStart"/>
      <w:r>
        <w:t>a number</w:t>
      </w:r>
      <w:r w:rsidR="004B2D60">
        <w:t xml:space="preserve"> of</w:t>
      </w:r>
      <w:proofErr w:type="gramEnd"/>
      <w:r w:rsidR="004B2D60">
        <w:t xml:space="preserve"> products like guacamole and juice. </w:t>
      </w:r>
    </w:p>
    <w:p w:rsidR="00426BC5" w:rsidRDefault="00302F2B" w:rsidP="00302F2B">
      <w:r>
        <w:t xml:space="preserve"> </w:t>
      </w:r>
      <w:r w:rsidR="004B2D60">
        <w:t>I don’t know if anyone has seen these ultra-premium juice</w:t>
      </w:r>
      <w:r w:rsidR="00426BC5">
        <w:t xml:space="preserve">s in the supermarkets… I’m talking about </w:t>
      </w:r>
      <w:proofErr w:type="spellStart"/>
      <w:r w:rsidR="00426BC5">
        <w:t>Suja</w:t>
      </w:r>
      <w:proofErr w:type="spellEnd"/>
      <w:r w:rsidR="00426BC5">
        <w:t xml:space="preserve"> Juice, Blueprint Juice, and Evolution Fresh (which is owned by Starbucks). These have popped up in the past few years and are very popular among the health nuts, vegans, raw foodies, people that go on juice cleanses, and anyone affluent enough to spend $5 or more on a single serving of juice.</w:t>
      </w:r>
    </w:p>
    <w:p w:rsidR="00302F2B" w:rsidRDefault="00426BC5" w:rsidP="00302F2B">
      <w:r>
        <w:lastRenderedPageBreak/>
        <w:t>Interestingly these juice companies like to use the word “raw” on their labels which kicked off a legal battle on whether or not a juice can be considered “raw” if high pressure has been applied to it. According to the FDA, though, you cannot call your juice “raw” if it has undergone HPP.</w:t>
      </w:r>
      <w:r w:rsidR="004B2D60">
        <w:t xml:space="preserve"> </w:t>
      </w:r>
    </w:p>
    <w:p w:rsidR="00426BC5" w:rsidRPr="00302F2B" w:rsidRDefault="00426BC5" w:rsidP="00302F2B">
      <w:r>
        <w:t>This next chart was taken from a whitepaper published by a HPP tolling company</w:t>
      </w:r>
      <w:r w:rsidR="009146AC">
        <w:t xml:space="preserve"> in 2012. It indicates the significant growth of HPP as a method of processing foods and beverages in recent years. </w:t>
      </w:r>
      <w:r>
        <w:t xml:space="preserve"> </w:t>
      </w:r>
    </w:p>
    <w:p w:rsidR="009146AC" w:rsidRPr="000B1183" w:rsidRDefault="009146AC" w:rsidP="009146AC">
      <w:pPr>
        <w:rPr>
          <w:b/>
        </w:rPr>
      </w:pPr>
      <w:r w:rsidRPr="000B1183">
        <w:rPr>
          <w:b/>
        </w:rPr>
        <w:t>Summary</w:t>
      </w:r>
    </w:p>
    <w:p w:rsidR="009146AC" w:rsidRDefault="009146AC" w:rsidP="009146AC">
      <w:r>
        <w:t xml:space="preserve">The process of high-pressurization inactivates microbes, but retains everything else you want and need from a freshly-pressed juice. </w:t>
      </w:r>
    </w:p>
    <w:p w:rsidR="000A65A3" w:rsidRDefault="000A65A3"/>
    <w:p w:rsidR="000A65A3" w:rsidRDefault="000A65A3"/>
    <w:p w:rsidR="000A65A3" w:rsidRPr="000A65A3" w:rsidRDefault="000A65A3">
      <w:pPr>
        <w:rPr>
          <w:b/>
        </w:rPr>
      </w:pPr>
      <w:r w:rsidRPr="000A65A3">
        <w:rPr>
          <w:b/>
        </w:rPr>
        <w:t>Q&amp;A</w:t>
      </w:r>
    </w:p>
    <w:p w:rsidR="000A65A3" w:rsidRPr="000A65A3" w:rsidRDefault="000A65A3" w:rsidP="000A65A3">
      <w:pPr>
        <w:rPr>
          <w:i/>
        </w:rPr>
      </w:pPr>
      <w:r w:rsidRPr="000A65A3">
        <w:rPr>
          <w:i/>
        </w:rPr>
        <w:t xml:space="preserve">Q: What type/material are the bottles made from?  How do the bottles hold up to this large pressure?  Do they shrink in any </w:t>
      </w:r>
      <w:proofErr w:type="gramStart"/>
      <w:r w:rsidRPr="000A65A3">
        <w:rPr>
          <w:i/>
        </w:rPr>
        <w:t>way</w:t>
      </w:r>
      <w:proofErr w:type="gramEnd"/>
    </w:p>
    <w:p w:rsidR="000A65A3" w:rsidRPr="000A65A3" w:rsidRDefault="000A65A3" w:rsidP="000A65A3">
      <w:r w:rsidRPr="000A65A3">
        <w:t xml:space="preserve">A: At Vital </w:t>
      </w:r>
      <w:proofErr w:type="gramStart"/>
      <w:r w:rsidRPr="000A65A3">
        <w:t>Juice</w:t>
      </w:r>
      <w:proofErr w:type="gramEnd"/>
      <w:r w:rsidRPr="000A65A3">
        <w:t xml:space="preserve"> we used PET bottles, and that was pretty standard with the other HPP juices, too. Our bottles were a little more rigid than Niagara's bottles, though. But with HPP the bottle can't be too rigid or the effects of the high pressure are diminished. The bottle remains unaffected by the pressure because of Pascal's law: pressure in fluids will be distributed evenly across all surfaces. There's no shear stress. Much like if you have ever held an egg in your hand and wrapped your fingers around the egg as best you can and squeeze it's next to impossible to break. Although it's quite easy if you apply pressure to only one side or one </w:t>
      </w:r>
      <w:proofErr w:type="gramStart"/>
      <w:r w:rsidRPr="000A65A3">
        <w:t>particular point</w:t>
      </w:r>
      <w:proofErr w:type="gramEnd"/>
      <w:r w:rsidRPr="000A65A3">
        <w:t>.</w:t>
      </w:r>
      <w:r w:rsidRPr="000A65A3">
        <w:br/>
      </w:r>
      <w:r w:rsidRPr="000A65A3">
        <w:br/>
        <w:t>The bottle doesn't shrink in any way. Much like the water that's being used as the compression medium, the fluid product inside the bottle won't be compressed in any significant way. However, if you only filled the bottle half full or left it completely empty I'm sure the air inside would compress and you would get a malformed bottle. I've never tried this; it's just speculation.</w:t>
      </w:r>
    </w:p>
    <w:p w:rsidR="000A65A3" w:rsidRPr="000A65A3" w:rsidRDefault="000A65A3" w:rsidP="000A65A3">
      <w:pPr>
        <w:rPr>
          <w:i/>
        </w:rPr>
      </w:pPr>
      <w:bookmarkStart w:id="0" w:name="_GoBack"/>
      <w:bookmarkEnd w:id="0"/>
      <w:r w:rsidRPr="000A65A3">
        <w:rPr>
          <w:i/>
        </w:rPr>
        <w:t>Q: How can the high pressure prevent the discoloration that often occurs with juices?</w:t>
      </w:r>
    </w:p>
    <w:p w:rsidR="000A65A3" w:rsidRDefault="000A65A3" w:rsidP="000A65A3">
      <w:r>
        <w:t xml:space="preserve">A: </w:t>
      </w:r>
      <w:r>
        <w:t xml:space="preserve">This </w:t>
      </w:r>
      <w:proofErr w:type="gramStart"/>
      <w:r>
        <w:t>has to</w:t>
      </w:r>
      <w:proofErr w:type="gramEnd"/>
      <w:r>
        <w:t xml:space="preserve"> do with enzymatic and </w:t>
      </w:r>
      <w:proofErr w:type="spellStart"/>
      <w:r>
        <w:t>nonenzymatic</w:t>
      </w:r>
      <w:proofErr w:type="spellEnd"/>
      <w:r>
        <w:t xml:space="preserve"> browning. Heat treatment of anything with carbohydrates (bread, jam, juice) will cause those carbohydrates to caramelize at some rate leading to browning. Heat also decomposes ascorbic acid, and ascorbic acid prevents enzymatic browning to some degree. </w:t>
      </w:r>
      <w:proofErr w:type="gramStart"/>
      <w:r>
        <w:t>So</w:t>
      </w:r>
      <w:proofErr w:type="gramEnd"/>
      <w:r>
        <w:t xml:space="preserve"> heat is kind of a double-whammy there, which won't happen with HPP.</w:t>
      </w:r>
    </w:p>
    <w:p w:rsidR="000A65A3" w:rsidRDefault="000A65A3" w:rsidP="000A65A3"/>
    <w:p w:rsidR="000A65A3" w:rsidRDefault="000A65A3" w:rsidP="000A65A3">
      <w:r>
        <w:t xml:space="preserve">However, HPP has varying effects on enzymes. It will deactivate some enzymes while not affecting others. It all depends on the enzyme. Polyphenol oxidase (PPO) causes enzymatic browning and is present in a lot of produce. HPP won't completely inactivate it. I know this because I read a bunch of </w:t>
      </w:r>
      <w:r>
        <w:lastRenderedPageBreak/>
        <w:t xml:space="preserve">papers on it one time when Vital was having problems with our apple juice. We switched from one cultivar of apple to another and although juices from either cultivar looked the same going into the HPP machine, the bottles from one cultivar (I think it was Cameo) came out much browner than the other. Turns out the Cameo had more polyphenols to act as substrates for PPO, than the other cultivar. </w:t>
      </w:r>
    </w:p>
    <w:p w:rsidR="000A65A3" w:rsidRDefault="000A65A3" w:rsidP="000A65A3"/>
    <w:p w:rsidR="000A65A3" w:rsidRPr="000A65A3" w:rsidRDefault="000A65A3" w:rsidP="000A65A3">
      <w:r>
        <w:t>Anyway, I said all that to say that HPP will prevent the browning that heat will create, but it might still lead to enzymatic browning in some cases.</w:t>
      </w:r>
    </w:p>
    <w:p w:rsidR="00F4227F" w:rsidRDefault="00F4227F">
      <w:r>
        <w:br w:type="page"/>
      </w:r>
    </w:p>
    <w:p w:rsidR="00F4227F" w:rsidRPr="008A10CE" w:rsidRDefault="00F4227F" w:rsidP="006813EE">
      <w:pPr>
        <w:rPr>
          <w:b/>
        </w:rPr>
      </w:pPr>
      <w:r w:rsidRPr="008A10CE">
        <w:rPr>
          <w:b/>
        </w:rPr>
        <w:lastRenderedPageBreak/>
        <w:t>References</w:t>
      </w:r>
    </w:p>
    <w:p w:rsidR="00DA159C" w:rsidRPr="00DA159C" w:rsidRDefault="00AC5480" w:rsidP="00DA159C">
      <w:pPr>
        <w:widowControl w:val="0"/>
        <w:autoSpaceDE w:val="0"/>
        <w:autoSpaceDN w:val="0"/>
        <w:adjustRightInd w:val="0"/>
        <w:spacing w:line="240" w:lineRule="auto"/>
        <w:ind w:left="640" w:hanging="640"/>
        <w:rPr>
          <w:rFonts w:ascii="Calibri" w:hAnsi="Calibri" w:cs="Times New Roman"/>
          <w:noProof/>
          <w:szCs w:val="24"/>
        </w:rPr>
      </w:pPr>
      <w:r>
        <w:fldChar w:fldCharType="begin" w:fldLock="1"/>
      </w:r>
      <w:r w:rsidR="00F4227F">
        <w:instrText xml:space="preserve">ADDIN Mendeley Bibliography CSL_BIBLIOGRAPHY </w:instrText>
      </w:r>
      <w:r>
        <w:fldChar w:fldCharType="separate"/>
      </w:r>
      <w:r w:rsidR="00DA159C" w:rsidRPr="00DA159C">
        <w:rPr>
          <w:rFonts w:ascii="Calibri" w:hAnsi="Calibri" w:cs="Times New Roman"/>
          <w:noProof/>
          <w:szCs w:val="24"/>
        </w:rPr>
        <w:t>1.</w:t>
      </w:r>
      <w:r w:rsidR="00DA159C" w:rsidRPr="00DA159C">
        <w:rPr>
          <w:rFonts w:ascii="Calibri" w:hAnsi="Calibri" w:cs="Times New Roman"/>
          <w:noProof/>
          <w:szCs w:val="24"/>
        </w:rPr>
        <w:tab/>
        <w:t xml:space="preserve">Hite, B. H. </w:t>
      </w:r>
      <w:r w:rsidR="00DA159C" w:rsidRPr="00DA159C">
        <w:rPr>
          <w:rFonts w:ascii="Calibri" w:hAnsi="Calibri" w:cs="Times New Roman"/>
          <w:i/>
          <w:iCs/>
          <w:noProof/>
          <w:szCs w:val="24"/>
        </w:rPr>
        <w:t>The effect of pressure in the preservation of milk</w:t>
      </w:r>
      <w:r w:rsidR="00DA159C" w:rsidRPr="00DA159C">
        <w:rPr>
          <w:rFonts w:ascii="Calibri" w:hAnsi="Calibri" w:cs="Times New Roman"/>
          <w:noProof/>
          <w:szCs w:val="24"/>
        </w:rPr>
        <w:t>. (1899).</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w:t>
      </w:r>
      <w:r w:rsidRPr="00DA159C">
        <w:rPr>
          <w:rFonts w:ascii="Calibri" w:hAnsi="Calibri" w:cs="Times New Roman"/>
          <w:noProof/>
          <w:szCs w:val="24"/>
        </w:rPr>
        <w:tab/>
        <w:t xml:space="preserve">Deliza, R., Rosenthal, A., Abadio, F. B. D., Silva, C. H. O. &amp; Castillo, C. Application of high pressure technology in the fruit juice processing: benefits perceived by consumers. </w:t>
      </w:r>
      <w:r w:rsidRPr="00DA159C">
        <w:rPr>
          <w:rFonts w:ascii="Calibri" w:hAnsi="Calibri" w:cs="Times New Roman"/>
          <w:i/>
          <w:iCs/>
          <w:noProof/>
          <w:szCs w:val="24"/>
        </w:rPr>
        <w:t>J. Food Eng.</w:t>
      </w:r>
      <w:r w:rsidRPr="00DA159C">
        <w:rPr>
          <w:rFonts w:ascii="Calibri" w:hAnsi="Calibri" w:cs="Times New Roman"/>
          <w:noProof/>
          <w:szCs w:val="24"/>
        </w:rPr>
        <w:t xml:space="preserve"> </w:t>
      </w:r>
      <w:r w:rsidRPr="00DA159C">
        <w:rPr>
          <w:rFonts w:ascii="Calibri" w:hAnsi="Calibri" w:cs="Times New Roman"/>
          <w:b/>
          <w:bCs/>
          <w:noProof/>
          <w:szCs w:val="24"/>
        </w:rPr>
        <w:t>67,</w:t>
      </w:r>
      <w:r w:rsidRPr="00DA159C">
        <w:rPr>
          <w:rFonts w:ascii="Calibri" w:hAnsi="Calibri" w:cs="Times New Roman"/>
          <w:noProof/>
          <w:szCs w:val="24"/>
        </w:rPr>
        <w:t xml:space="preserve"> 241–246 (2005).</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w:t>
      </w:r>
      <w:r w:rsidRPr="00DA159C">
        <w:rPr>
          <w:rFonts w:ascii="Calibri" w:hAnsi="Calibri" w:cs="Times New Roman"/>
          <w:noProof/>
          <w:szCs w:val="24"/>
        </w:rPr>
        <w:tab/>
        <w:t xml:space="preserve">Oey, I., Lille, M., Van Loey, A. &amp; Hendrickx, M. Effect of high-pressure processing on colour, texture and flavour of fruit- and vegetable-based food products: a review. </w:t>
      </w:r>
      <w:r w:rsidRPr="00DA159C">
        <w:rPr>
          <w:rFonts w:ascii="Calibri" w:hAnsi="Calibri" w:cs="Times New Roman"/>
          <w:i/>
          <w:iCs/>
          <w:noProof/>
          <w:szCs w:val="24"/>
        </w:rPr>
        <w:t>Trends Food Sci. Technol.</w:t>
      </w:r>
      <w:r w:rsidRPr="00DA159C">
        <w:rPr>
          <w:rFonts w:ascii="Calibri" w:hAnsi="Calibri" w:cs="Times New Roman"/>
          <w:noProof/>
          <w:szCs w:val="24"/>
        </w:rPr>
        <w:t xml:space="preserve"> </w:t>
      </w:r>
      <w:r w:rsidRPr="00DA159C">
        <w:rPr>
          <w:rFonts w:ascii="Calibri" w:hAnsi="Calibri" w:cs="Times New Roman"/>
          <w:b/>
          <w:bCs/>
          <w:noProof/>
          <w:szCs w:val="24"/>
        </w:rPr>
        <w:t>19,</w:t>
      </w:r>
      <w:r w:rsidRPr="00DA159C">
        <w:rPr>
          <w:rFonts w:ascii="Calibri" w:hAnsi="Calibri" w:cs="Times New Roman"/>
          <w:noProof/>
          <w:szCs w:val="24"/>
        </w:rPr>
        <w:t xml:space="preserve"> 320–328 (2008).</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w:t>
      </w:r>
      <w:r w:rsidRPr="00DA159C">
        <w:rPr>
          <w:rFonts w:ascii="Calibri" w:hAnsi="Calibri" w:cs="Times New Roman"/>
          <w:noProof/>
          <w:szCs w:val="24"/>
        </w:rPr>
        <w:tab/>
        <w:t xml:space="preserve">Polydera, A. C., Stoforos, N. G. &amp; Taoukis, P. S. Quality degradation kinetics of pasteurised and high pressure processed fresh Navel orange juice: Nutritional parameters and shelf life.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6,</w:t>
      </w:r>
      <w:r w:rsidRPr="00DA159C">
        <w:rPr>
          <w:rFonts w:ascii="Calibri" w:hAnsi="Calibri" w:cs="Times New Roman"/>
          <w:noProof/>
          <w:szCs w:val="24"/>
        </w:rPr>
        <w:t xml:space="preserve"> 1–9 (2005).</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5.</w:t>
      </w:r>
      <w:r w:rsidRPr="00DA159C">
        <w:rPr>
          <w:rFonts w:ascii="Calibri" w:hAnsi="Calibri" w:cs="Times New Roman"/>
          <w:noProof/>
          <w:szCs w:val="24"/>
        </w:rPr>
        <w:tab/>
        <w:t xml:space="preserve">Yen, G. C. &amp; Lin, H. T. Changes in volatile flavor components of guava juice with high-pressure treatment and heat processing and during storage. </w:t>
      </w:r>
      <w:r w:rsidRPr="00DA159C">
        <w:rPr>
          <w:rFonts w:ascii="Calibri" w:hAnsi="Calibri" w:cs="Times New Roman"/>
          <w:i/>
          <w:iCs/>
          <w:noProof/>
          <w:szCs w:val="24"/>
        </w:rPr>
        <w:t>J. Agric. Food Chem.</w:t>
      </w:r>
      <w:r w:rsidRPr="00DA159C">
        <w:rPr>
          <w:rFonts w:ascii="Calibri" w:hAnsi="Calibri" w:cs="Times New Roman"/>
          <w:noProof/>
          <w:szCs w:val="24"/>
        </w:rPr>
        <w:t xml:space="preserve"> </w:t>
      </w:r>
      <w:r w:rsidRPr="00DA159C">
        <w:rPr>
          <w:rFonts w:ascii="Calibri" w:hAnsi="Calibri" w:cs="Times New Roman"/>
          <w:b/>
          <w:bCs/>
          <w:noProof/>
          <w:szCs w:val="24"/>
        </w:rPr>
        <w:t>47,</w:t>
      </w:r>
      <w:r w:rsidRPr="00DA159C">
        <w:rPr>
          <w:rFonts w:ascii="Calibri" w:hAnsi="Calibri" w:cs="Times New Roman"/>
          <w:noProof/>
          <w:szCs w:val="24"/>
        </w:rPr>
        <w:t xml:space="preserve"> 2082–7 (1999).</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6.</w:t>
      </w:r>
      <w:r w:rsidRPr="00DA159C">
        <w:rPr>
          <w:rFonts w:ascii="Calibri" w:hAnsi="Calibri" w:cs="Times New Roman"/>
          <w:noProof/>
          <w:szCs w:val="24"/>
        </w:rPr>
        <w:tab/>
        <w:t xml:space="preserve">Parish, M. . Orange Juice Quality After Treatment by Thermal Pasteurization or Isostatic High Pressure. </w:t>
      </w:r>
      <w:r w:rsidRPr="00DA159C">
        <w:rPr>
          <w:rFonts w:ascii="Calibri" w:hAnsi="Calibri" w:cs="Times New Roman"/>
          <w:i/>
          <w:iCs/>
          <w:noProof/>
          <w:szCs w:val="24"/>
        </w:rPr>
        <w:t>LWT - Food Sci. Technol.</w:t>
      </w:r>
      <w:r w:rsidRPr="00DA159C">
        <w:rPr>
          <w:rFonts w:ascii="Calibri" w:hAnsi="Calibri" w:cs="Times New Roman"/>
          <w:noProof/>
          <w:szCs w:val="24"/>
        </w:rPr>
        <w:t xml:space="preserve"> </w:t>
      </w:r>
      <w:r w:rsidRPr="00DA159C">
        <w:rPr>
          <w:rFonts w:ascii="Calibri" w:hAnsi="Calibri" w:cs="Times New Roman"/>
          <w:b/>
          <w:bCs/>
          <w:noProof/>
          <w:szCs w:val="24"/>
        </w:rPr>
        <w:t>31,</w:t>
      </w:r>
      <w:r w:rsidRPr="00DA159C">
        <w:rPr>
          <w:rFonts w:ascii="Calibri" w:hAnsi="Calibri" w:cs="Times New Roman"/>
          <w:noProof/>
          <w:szCs w:val="24"/>
        </w:rPr>
        <w:t xml:space="preserve"> 439–442 (1998).</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7.</w:t>
      </w:r>
      <w:r w:rsidRPr="00DA159C">
        <w:rPr>
          <w:rFonts w:ascii="Calibri" w:hAnsi="Calibri" w:cs="Times New Roman"/>
          <w:noProof/>
          <w:szCs w:val="24"/>
        </w:rPr>
        <w:tab/>
        <w:t xml:space="preserve">Altuner, E. M. &amp; Tokuşoğlu, Ö. The effect of high hydrostatic pressure processing on the extraction, retention and stability of anthocyanins and flavonols contents of berry fruits and berry juices. </w:t>
      </w:r>
      <w:r w:rsidRPr="00DA159C">
        <w:rPr>
          <w:rFonts w:ascii="Calibri" w:hAnsi="Calibri" w:cs="Times New Roman"/>
          <w:i/>
          <w:iCs/>
          <w:noProof/>
          <w:szCs w:val="24"/>
        </w:rPr>
        <w:t>Int. J. Food Sci. Technol.</w:t>
      </w:r>
      <w:r w:rsidRPr="00DA159C">
        <w:rPr>
          <w:rFonts w:ascii="Calibri" w:hAnsi="Calibri" w:cs="Times New Roman"/>
          <w:noProof/>
          <w:szCs w:val="24"/>
        </w:rPr>
        <w:t xml:space="preserve"> </w:t>
      </w:r>
      <w:r w:rsidRPr="00DA159C">
        <w:rPr>
          <w:rFonts w:ascii="Calibri" w:hAnsi="Calibri" w:cs="Times New Roman"/>
          <w:b/>
          <w:bCs/>
          <w:noProof/>
          <w:szCs w:val="24"/>
        </w:rPr>
        <w:t>48,</w:t>
      </w:r>
      <w:r w:rsidRPr="00DA159C">
        <w:rPr>
          <w:rFonts w:ascii="Calibri" w:hAnsi="Calibri" w:cs="Times New Roman"/>
          <w:noProof/>
          <w:szCs w:val="24"/>
        </w:rPr>
        <w:t xml:space="preserve"> 1991–1997 (2013).</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8.</w:t>
      </w:r>
      <w:r w:rsidRPr="00DA159C">
        <w:rPr>
          <w:rFonts w:ascii="Calibri" w:hAnsi="Calibri" w:cs="Times New Roman"/>
          <w:noProof/>
          <w:szCs w:val="24"/>
        </w:rPr>
        <w:tab/>
        <w:t xml:space="preserve">Barba, F. J., Esteve, M. J. &amp; Frigola, A. Physicochemical and nutritional characteristics of blueberry juice after high pressure processing. </w:t>
      </w:r>
      <w:r w:rsidRPr="00DA159C">
        <w:rPr>
          <w:rFonts w:ascii="Calibri" w:hAnsi="Calibri" w:cs="Times New Roman"/>
          <w:i/>
          <w:iCs/>
          <w:noProof/>
          <w:szCs w:val="24"/>
        </w:rPr>
        <w:t>Food Res. Int.</w:t>
      </w:r>
      <w:r w:rsidRPr="00DA159C">
        <w:rPr>
          <w:rFonts w:ascii="Calibri" w:hAnsi="Calibri" w:cs="Times New Roman"/>
          <w:noProof/>
          <w:szCs w:val="24"/>
        </w:rPr>
        <w:t xml:space="preserve"> </w:t>
      </w:r>
      <w:r w:rsidRPr="00DA159C">
        <w:rPr>
          <w:rFonts w:ascii="Calibri" w:hAnsi="Calibri" w:cs="Times New Roman"/>
          <w:b/>
          <w:bCs/>
          <w:noProof/>
          <w:szCs w:val="24"/>
        </w:rPr>
        <w:t>50,</w:t>
      </w:r>
      <w:r w:rsidRPr="00DA159C">
        <w:rPr>
          <w:rFonts w:ascii="Calibri" w:hAnsi="Calibri" w:cs="Times New Roman"/>
          <w:noProof/>
          <w:szCs w:val="24"/>
        </w:rPr>
        <w:t xml:space="preserve"> 545–549 (2013).</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9.</w:t>
      </w:r>
      <w:r w:rsidRPr="00DA159C">
        <w:rPr>
          <w:rFonts w:ascii="Calibri" w:hAnsi="Calibri" w:cs="Times New Roman"/>
          <w:noProof/>
          <w:szCs w:val="24"/>
        </w:rPr>
        <w:tab/>
        <w:t xml:space="preserve">Barba, F. J., Esteve, M. J. &amp; Frígola, A. High Pressure Treatment Effect on Physicochemical and Nutritional Properties of Fluid Foods During Storage: A Review. </w:t>
      </w:r>
      <w:r w:rsidRPr="00DA159C">
        <w:rPr>
          <w:rFonts w:ascii="Calibri" w:hAnsi="Calibri" w:cs="Times New Roman"/>
          <w:i/>
          <w:iCs/>
          <w:noProof/>
          <w:szCs w:val="24"/>
        </w:rPr>
        <w:t>Compr. Rev. Food Sci. Food Saf.</w:t>
      </w:r>
      <w:r w:rsidRPr="00DA159C">
        <w:rPr>
          <w:rFonts w:ascii="Calibri" w:hAnsi="Calibri" w:cs="Times New Roman"/>
          <w:noProof/>
          <w:szCs w:val="24"/>
        </w:rPr>
        <w:t xml:space="preserve"> </w:t>
      </w:r>
      <w:r w:rsidRPr="00DA159C">
        <w:rPr>
          <w:rFonts w:ascii="Calibri" w:hAnsi="Calibri" w:cs="Times New Roman"/>
          <w:b/>
          <w:bCs/>
          <w:noProof/>
          <w:szCs w:val="24"/>
        </w:rPr>
        <w:t>11,</w:t>
      </w:r>
      <w:r w:rsidRPr="00DA159C">
        <w:rPr>
          <w:rFonts w:ascii="Calibri" w:hAnsi="Calibri" w:cs="Times New Roman"/>
          <w:noProof/>
          <w:szCs w:val="24"/>
        </w:rPr>
        <w:t xml:space="preserve"> 307–322 (2012).</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10.</w:t>
      </w:r>
      <w:r w:rsidRPr="00DA159C">
        <w:rPr>
          <w:rFonts w:ascii="Calibri" w:hAnsi="Calibri" w:cs="Times New Roman"/>
          <w:noProof/>
          <w:szCs w:val="24"/>
        </w:rPr>
        <w:tab/>
        <w:t xml:space="preserve">Barba, F. J., Esteve, M. J. &amp; Frigola, A. Impact of high-pressure processing on vitamin E (α-, γ-, and δ-tocopherol), vitamin D (cholecalciferol and ergocalciferol), and fatty acid profiles in liquid foods. </w:t>
      </w:r>
      <w:r w:rsidRPr="00DA159C">
        <w:rPr>
          <w:rFonts w:ascii="Calibri" w:hAnsi="Calibri" w:cs="Times New Roman"/>
          <w:i/>
          <w:iCs/>
          <w:noProof/>
          <w:szCs w:val="24"/>
        </w:rPr>
        <w:t>J. Agric. Food Chem.</w:t>
      </w:r>
      <w:r w:rsidRPr="00DA159C">
        <w:rPr>
          <w:rFonts w:ascii="Calibri" w:hAnsi="Calibri" w:cs="Times New Roman"/>
          <w:noProof/>
          <w:szCs w:val="24"/>
        </w:rPr>
        <w:t xml:space="preserve"> </w:t>
      </w:r>
      <w:r w:rsidRPr="00DA159C">
        <w:rPr>
          <w:rFonts w:ascii="Calibri" w:hAnsi="Calibri" w:cs="Times New Roman"/>
          <w:b/>
          <w:bCs/>
          <w:noProof/>
          <w:szCs w:val="24"/>
        </w:rPr>
        <w:t>60,</w:t>
      </w:r>
      <w:r w:rsidRPr="00DA159C">
        <w:rPr>
          <w:rFonts w:ascii="Calibri" w:hAnsi="Calibri" w:cs="Times New Roman"/>
          <w:noProof/>
          <w:szCs w:val="24"/>
        </w:rPr>
        <w:t xml:space="preserve"> 3763–8 (2012).</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11.</w:t>
      </w:r>
      <w:r w:rsidRPr="00DA159C">
        <w:rPr>
          <w:rFonts w:ascii="Calibri" w:hAnsi="Calibri" w:cs="Times New Roman"/>
          <w:noProof/>
          <w:szCs w:val="24"/>
        </w:rPr>
        <w:tab/>
        <w:t xml:space="preserve">Bull, M. K. </w:t>
      </w:r>
      <w:r w:rsidRPr="00DA159C">
        <w:rPr>
          <w:rFonts w:ascii="Calibri" w:hAnsi="Calibri" w:cs="Times New Roman"/>
          <w:i/>
          <w:iCs/>
          <w:noProof/>
          <w:szCs w:val="24"/>
        </w:rPr>
        <w:t>et al.</w:t>
      </w:r>
      <w:r w:rsidRPr="00DA159C">
        <w:rPr>
          <w:rFonts w:ascii="Calibri" w:hAnsi="Calibri" w:cs="Times New Roman"/>
          <w:noProof/>
          <w:szCs w:val="24"/>
        </w:rPr>
        <w:t xml:space="preserve"> The effect of high pressure processing on the microbial, physical and chemical properties of Valencia and Navel orange juice.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5,</w:t>
      </w:r>
      <w:r w:rsidRPr="00DA159C">
        <w:rPr>
          <w:rFonts w:ascii="Calibri" w:hAnsi="Calibri" w:cs="Times New Roman"/>
          <w:noProof/>
          <w:szCs w:val="24"/>
        </w:rPr>
        <w:t xml:space="preserve"> 135–149 (2004).</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12.</w:t>
      </w:r>
      <w:r w:rsidRPr="00DA159C">
        <w:rPr>
          <w:rFonts w:ascii="Calibri" w:hAnsi="Calibri" w:cs="Times New Roman"/>
          <w:noProof/>
          <w:szCs w:val="24"/>
        </w:rPr>
        <w:tab/>
        <w:t xml:space="preserve">Butz, P., Edenharder, R., Fister, H. &amp; Tauscher, B. The influence of high pressure processing on antimutagenic activities of fruit and vegetable juices. </w:t>
      </w:r>
      <w:r w:rsidRPr="00DA159C">
        <w:rPr>
          <w:rFonts w:ascii="Calibri" w:hAnsi="Calibri" w:cs="Times New Roman"/>
          <w:i/>
          <w:iCs/>
          <w:noProof/>
          <w:szCs w:val="24"/>
        </w:rPr>
        <w:t>Food Res. Int.</w:t>
      </w:r>
      <w:r w:rsidRPr="00DA159C">
        <w:rPr>
          <w:rFonts w:ascii="Calibri" w:hAnsi="Calibri" w:cs="Times New Roman"/>
          <w:noProof/>
          <w:szCs w:val="24"/>
        </w:rPr>
        <w:t xml:space="preserve"> </w:t>
      </w:r>
      <w:r w:rsidRPr="00DA159C">
        <w:rPr>
          <w:rFonts w:ascii="Calibri" w:hAnsi="Calibri" w:cs="Times New Roman"/>
          <w:b/>
          <w:bCs/>
          <w:noProof/>
          <w:szCs w:val="24"/>
        </w:rPr>
        <w:t>30,</w:t>
      </w:r>
      <w:r w:rsidRPr="00DA159C">
        <w:rPr>
          <w:rFonts w:ascii="Calibri" w:hAnsi="Calibri" w:cs="Times New Roman"/>
          <w:noProof/>
          <w:szCs w:val="24"/>
        </w:rPr>
        <w:t xml:space="preserve"> 287–291 (1997).</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13.</w:t>
      </w:r>
      <w:r w:rsidRPr="00DA159C">
        <w:rPr>
          <w:rFonts w:ascii="Calibri" w:hAnsi="Calibri" w:cs="Times New Roman"/>
          <w:noProof/>
          <w:szCs w:val="24"/>
        </w:rPr>
        <w:tab/>
        <w:t xml:space="preserve">Carbonell-Capella, J. M., Barba, F. J., Esteve, M. J. &amp; Frígola, A. High pressure processing of fruit juice mixture sweetened with Stevia rebaudiana Bertoni: Optimal retention of physical and nutritional quality.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18,</w:t>
      </w:r>
      <w:r w:rsidRPr="00DA159C">
        <w:rPr>
          <w:rFonts w:ascii="Calibri" w:hAnsi="Calibri" w:cs="Times New Roman"/>
          <w:noProof/>
          <w:szCs w:val="24"/>
        </w:rPr>
        <w:t xml:space="preserve"> 48–56 (2013).</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14.</w:t>
      </w:r>
      <w:r w:rsidRPr="00DA159C">
        <w:rPr>
          <w:rFonts w:ascii="Calibri" w:hAnsi="Calibri" w:cs="Times New Roman"/>
          <w:noProof/>
          <w:szCs w:val="24"/>
        </w:rPr>
        <w:tab/>
        <w:t xml:space="preserve">Engmann, N. F., Ma, Y., Ying, X. &amp; Qing, Y. Investigating the Effect of High Hydrostatic Pressure Processing on Anthocyanins Composition of Mulberry (Morus moraceae) Juice. </w:t>
      </w:r>
      <w:r w:rsidRPr="00DA159C">
        <w:rPr>
          <w:rFonts w:ascii="Calibri" w:hAnsi="Calibri" w:cs="Times New Roman"/>
          <w:i/>
          <w:iCs/>
          <w:noProof/>
          <w:szCs w:val="24"/>
        </w:rPr>
        <w:t>Czech J. Food Sci.</w:t>
      </w:r>
      <w:r w:rsidRPr="00DA159C">
        <w:rPr>
          <w:rFonts w:ascii="Calibri" w:hAnsi="Calibri" w:cs="Times New Roman"/>
          <w:noProof/>
          <w:szCs w:val="24"/>
        </w:rPr>
        <w:t xml:space="preserve"> </w:t>
      </w:r>
      <w:r w:rsidRPr="00DA159C">
        <w:rPr>
          <w:rFonts w:ascii="Calibri" w:hAnsi="Calibri" w:cs="Times New Roman"/>
          <w:b/>
          <w:bCs/>
          <w:noProof/>
          <w:szCs w:val="24"/>
        </w:rPr>
        <w:t>31,</w:t>
      </w:r>
      <w:r w:rsidRPr="00DA159C">
        <w:rPr>
          <w:rFonts w:ascii="Calibri" w:hAnsi="Calibri" w:cs="Times New Roman"/>
          <w:noProof/>
          <w:szCs w:val="24"/>
        </w:rPr>
        <w:t xml:space="preserve"> 72–80 (2013).</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lastRenderedPageBreak/>
        <w:t>15.</w:t>
      </w:r>
      <w:r w:rsidRPr="00DA159C">
        <w:rPr>
          <w:rFonts w:ascii="Calibri" w:hAnsi="Calibri" w:cs="Times New Roman"/>
          <w:noProof/>
          <w:szCs w:val="24"/>
        </w:rPr>
        <w:tab/>
        <w:t xml:space="preserve">Velázquez-Estrada, R. M., Hernández-Herrero, M. M., Rüfer, C. E., Guamis-López, B. &amp; Roig-Sagués,  a. X. Influence of ultra high pressure homogenization processing on bioactive compounds and antioxidant activity of orange juice.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18,</w:t>
      </w:r>
      <w:r w:rsidRPr="00DA159C">
        <w:rPr>
          <w:rFonts w:ascii="Calibri" w:hAnsi="Calibri" w:cs="Times New Roman"/>
          <w:noProof/>
          <w:szCs w:val="24"/>
        </w:rPr>
        <w:t xml:space="preserve"> 89–94 (2013).</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16.</w:t>
      </w:r>
      <w:r w:rsidRPr="00DA159C">
        <w:rPr>
          <w:rFonts w:ascii="Calibri" w:hAnsi="Calibri" w:cs="Times New Roman"/>
          <w:noProof/>
          <w:szCs w:val="24"/>
        </w:rPr>
        <w:tab/>
        <w:t xml:space="preserve">Houška, M. </w:t>
      </w:r>
      <w:r w:rsidRPr="00DA159C">
        <w:rPr>
          <w:rFonts w:ascii="Calibri" w:hAnsi="Calibri" w:cs="Times New Roman"/>
          <w:i/>
          <w:iCs/>
          <w:noProof/>
          <w:szCs w:val="24"/>
        </w:rPr>
        <w:t>et al.</w:t>
      </w:r>
      <w:r w:rsidRPr="00DA159C">
        <w:rPr>
          <w:rFonts w:ascii="Calibri" w:hAnsi="Calibri" w:cs="Times New Roman"/>
          <w:noProof/>
          <w:szCs w:val="24"/>
        </w:rPr>
        <w:t xml:space="preserve"> High pressure and foods—fruit/vegetable juices. </w:t>
      </w:r>
      <w:r w:rsidRPr="00DA159C">
        <w:rPr>
          <w:rFonts w:ascii="Calibri" w:hAnsi="Calibri" w:cs="Times New Roman"/>
          <w:i/>
          <w:iCs/>
          <w:noProof/>
          <w:szCs w:val="24"/>
        </w:rPr>
        <w:t>J. Food Eng.</w:t>
      </w:r>
      <w:r w:rsidRPr="00DA159C">
        <w:rPr>
          <w:rFonts w:ascii="Calibri" w:hAnsi="Calibri" w:cs="Times New Roman"/>
          <w:noProof/>
          <w:szCs w:val="24"/>
        </w:rPr>
        <w:t xml:space="preserve"> </w:t>
      </w:r>
      <w:r w:rsidRPr="00DA159C">
        <w:rPr>
          <w:rFonts w:ascii="Calibri" w:hAnsi="Calibri" w:cs="Times New Roman"/>
          <w:b/>
          <w:bCs/>
          <w:noProof/>
          <w:szCs w:val="24"/>
        </w:rPr>
        <w:t>77,</w:t>
      </w:r>
      <w:r w:rsidRPr="00DA159C">
        <w:rPr>
          <w:rFonts w:ascii="Calibri" w:hAnsi="Calibri" w:cs="Times New Roman"/>
          <w:noProof/>
          <w:szCs w:val="24"/>
        </w:rPr>
        <w:t xml:space="preserve"> 386–398 (2006).</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17.</w:t>
      </w:r>
      <w:r w:rsidRPr="00DA159C">
        <w:rPr>
          <w:rFonts w:ascii="Calibri" w:hAnsi="Calibri" w:cs="Times New Roman"/>
          <w:noProof/>
          <w:szCs w:val="24"/>
        </w:rPr>
        <w:tab/>
        <w:t xml:space="preserve">Lopes, M. L. M., Valente Mesquita, V. L., Chiaradia, A. C. N., Fernandes, A. A. R. &amp; Fernandes, P. M. B. High hydrostatic pressure processing of tropical fruits. </w:t>
      </w:r>
      <w:r w:rsidRPr="00DA159C">
        <w:rPr>
          <w:rFonts w:ascii="Calibri" w:hAnsi="Calibri" w:cs="Times New Roman"/>
          <w:i/>
          <w:iCs/>
          <w:noProof/>
          <w:szCs w:val="24"/>
        </w:rPr>
        <w:t>Ann. N. Y. Acad. Sci.</w:t>
      </w:r>
      <w:r w:rsidRPr="00DA159C">
        <w:rPr>
          <w:rFonts w:ascii="Calibri" w:hAnsi="Calibri" w:cs="Times New Roman"/>
          <w:noProof/>
          <w:szCs w:val="24"/>
        </w:rPr>
        <w:t xml:space="preserve"> </w:t>
      </w:r>
      <w:r w:rsidRPr="00DA159C">
        <w:rPr>
          <w:rFonts w:ascii="Calibri" w:hAnsi="Calibri" w:cs="Times New Roman"/>
          <w:b/>
          <w:bCs/>
          <w:noProof/>
          <w:szCs w:val="24"/>
        </w:rPr>
        <w:t>1189,</w:t>
      </w:r>
      <w:r w:rsidRPr="00DA159C">
        <w:rPr>
          <w:rFonts w:ascii="Calibri" w:hAnsi="Calibri" w:cs="Times New Roman"/>
          <w:noProof/>
          <w:szCs w:val="24"/>
        </w:rPr>
        <w:t xml:space="preserve"> 6–15 (2010).</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18.</w:t>
      </w:r>
      <w:r w:rsidRPr="00DA159C">
        <w:rPr>
          <w:rFonts w:ascii="Calibri" w:hAnsi="Calibri" w:cs="Times New Roman"/>
          <w:noProof/>
          <w:szCs w:val="24"/>
        </w:rPr>
        <w:tab/>
        <w:t xml:space="preserve">Mandelová, L. &amp; Totušek, J. Broccoli juice treated by high pressure: chemoprotective effects of sulforaphane and indole-3-carbinol. </w:t>
      </w:r>
      <w:r w:rsidRPr="00DA159C">
        <w:rPr>
          <w:rFonts w:ascii="Calibri" w:hAnsi="Calibri" w:cs="Times New Roman"/>
          <w:i/>
          <w:iCs/>
          <w:noProof/>
          <w:szCs w:val="24"/>
        </w:rPr>
        <w:t>High Press. Res.</w:t>
      </w:r>
      <w:r w:rsidRPr="00DA159C">
        <w:rPr>
          <w:rFonts w:ascii="Calibri" w:hAnsi="Calibri" w:cs="Times New Roman"/>
          <w:noProof/>
          <w:szCs w:val="24"/>
        </w:rPr>
        <w:t xml:space="preserve"> </w:t>
      </w:r>
      <w:r w:rsidRPr="00DA159C">
        <w:rPr>
          <w:rFonts w:ascii="Calibri" w:hAnsi="Calibri" w:cs="Times New Roman"/>
          <w:b/>
          <w:bCs/>
          <w:noProof/>
          <w:szCs w:val="24"/>
        </w:rPr>
        <w:t>27,</w:t>
      </w:r>
      <w:r w:rsidRPr="00DA159C">
        <w:rPr>
          <w:rFonts w:ascii="Calibri" w:hAnsi="Calibri" w:cs="Times New Roman"/>
          <w:noProof/>
          <w:szCs w:val="24"/>
        </w:rPr>
        <w:t xml:space="preserve"> 151–156 (2007).</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19.</w:t>
      </w:r>
      <w:r w:rsidRPr="00DA159C">
        <w:rPr>
          <w:rFonts w:ascii="Calibri" w:hAnsi="Calibri" w:cs="Times New Roman"/>
          <w:noProof/>
          <w:szCs w:val="24"/>
        </w:rPr>
        <w:tab/>
        <w:t xml:space="preserve">McInerney, J. K., Seccafien, C. a., Stewart, C. M. &amp; Bird, A. R. Effects of high pressure processing on antioxidant activity, and total carotenoid content and availability, in vegetables.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8,</w:t>
      </w:r>
      <w:r w:rsidRPr="00DA159C">
        <w:rPr>
          <w:rFonts w:ascii="Calibri" w:hAnsi="Calibri" w:cs="Times New Roman"/>
          <w:noProof/>
          <w:szCs w:val="24"/>
        </w:rPr>
        <w:t xml:space="preserve"> 543–548 (2007).</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20.</w:t>
      </w:r>
      <w:r w:rsidRPr="00DA159C">
        <w:rPr>
          <w:rFonts w:ascii="Calibri" w:hAnsi="Calibri" w:cs="Times New Roman"/>
          <w:noProof/>
          <w:szCs w:val="24"/>
        </w:rPr>
        <w:tab/>
        <w:t xml:space="preserve">Oey, I., Van der Plancken, I., Van Loey, A. &amp; Hendrickx, M. Does high pressure processing influence nutritional aspects of plant based food systems? </w:t>
      </w:r>
      <w:r w:rsidRPr="00DA159C">
        <w:rPr>
          <w:rFonts w:ascii="Calibri" w:hAnsi="Calibri" w:cs="Times New Roman"/>
          <w:i/>
          <w:iCs/>
          <w:noProof/>
          <w:szCs w:val="24"/>
        </w:rPr>
        <w:t>Trends Food Sci. Technol.</w:t>
      </w:r>
      <w:r w:rsidRPr="00DA159C">
        <w:rPr>
          <w:rFonts w:ascii="Calibri" w:hAnsi="Calibri" w:cs="Times New Roman"/>
          <w:noProof/>
          <w:szCs w:val="24"/>
        </w:rPr>
        <w:t xml:space="preserve"> </w:t>
      </w:r>
      <w:r w:rsidRPr="00DA159C">
        <w:rPr>
          <w:rFonts w:ascii="Calibri" w:hAnsi="Calibri" w:cs="Times New Roman"/>
          <w:b/>
          <w:bCs/>
          <w:noProof/>
          <w:szCs w:val="24"/>
        </w:rPr>
        <w:t>19,</w:t>
      </w:r>
      <w:r w:rsidRPr="00DA159C">
        <w:rPr>
          <w:rFonts w:ascii="Calibri" w:hAnsi="Calibri" w:cs="Times New Roman"/>
          <w:noProof/>
          <w:szCs w:val="24"/>
        </w:rPr>
        <w:t xml:space="preserve"> 300–308 (2008).</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21.</w:t>
      </w:r>
      <w:r w:rsidRPr="00DA159C">
        <w:rPr>
          <w:rFonts w:ascii="Calibri" w:hAnsi="Calibri" w:cs="Times New Roman"/>
          <w:noProof/>
          <w:szCs w:val="24"/>
        </w:rPr>
        <w:tab/>
        <w:t xml:space="preserve">Patras, A., Brunton, N. P., Da Pieve, S. &amp; Butler, F. Impact of high pressure processing on total antioxidant activity, phenolic, ascorbic acid, anthocyanin content and colour of strawberry and blackberry purées.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10,</w:t>
      </w:r>
      <w:r w:rsidRPr="00DA159C">
        <w:rPr>
          <w:rFonts w:ascii="Calibri" w:hAnsi="Calibri" w:cs="Times New Roman"/>
          <w:noProof/>
          <w:szCs w:val="24"/>
        </w:rPr>
        <w:t xml:space="preserve"> 308–313 (2009).</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22.</w:t>
      </w:r>
      <w:r w:rsidRPr="00DA159C">
        <w:rPr>
          <w:rFonts w:ascii="Calibri" w:hAnsi="Calibri" w:cs="Times New Roman"/>
          <w:noProof/>
          <w:szCs w:val="24"/>
        </w:rPr>
        <w:tab/>
        <w:t xml:space="preserve">Polydera, A. C., Stoforos, N. G. &amp; Taoukis, P. S. The effect of storage on the antioxidant activity of reconstituted orange juice which had been pasteurized by high pressure or heat. </w:t>
      </w:r>
      <w:r w:rsidRPr="00DA159C">
        <w:rPr>
          <w:rFonts w:ascii="Calibri" w:hAnsi="Calibri" w:cs="Times New Roman"/>
          <w:i/>
          <w:iCs/>
          <w:noProof/>
          <w:szCs w:val="24"/>
        </w:rPr>
        <w:t>Int. J. Food Sci. Technol.</w:t>
      </w:r>
      <w:r w:rsidRPr="00DA159C">
        <w:rPr>
          <w:rFonts w:ascii="Calibri" w:hAnsi="Calibri" w:cs="Times New Roman"/>
          <w:noProof/>
          <w:szCs w:val="24"/>
        </w:rPr>
        <w:t xml:space="preserve"> </w:t>
      </w:r>
      <w:r w:rsidRPr="00DA159C">
        <w:rPr>
          <w:rFonts w:ascii="Calibri" w:hAnsi="Calibri" w:cs="Times New Roman"/>
          <w:b/>
          <w:bCs/>
          <w:noProof/>
          <w:szCs w:val="24"/>
        </w:rPr>
        <w:t>39,</w:t>
      </w:r>
      <w:r w:rsidRPr="00DA159C">
        <w:rPr>
          <w:rFonts w:ascii="Calibri" w:hAnsi="Calibri" w:cs="Times New Roman"/>
          <w:noProof/>
          <w:szCs w:val="24"/>
        </w:rPr>
        <w:t xml:space="preserve"> 783–791 (2004).</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23.</w:t>
      </w:r>
      <w:r w:rsidRPr="00DA159C">
        <w:rPr>
          <w:rFonts w:ascii="Calibri" w:hAnsi="Calibri" w:cs="Times New Roman"/>
          <w:noProof/>
          <w:szCs w:val="24"/>
        </w:rPr>
        <w:tab/>
        <w:t xml:space="preserve">Sánchez-Moreno, C. </w:t>
      </w:r>
      <w:r w:rsidRPr="00DA159C">
        <w:rPr>
          <w:rFonts w:ascii="Calibri" w:hAnsi="Calibri" w:cs="Times New Roman"/>
          <w:i/>
          <w:iCs/>
          <w:noProof/>
          <w:szCs w:val="24"/>
        </w:rPr>
        <w:t>et al.</w:t>
      </w:r>
      <w:r w:rsidRPr="00DA159C">
        <w:rPr>
          <w:rFonts w:ascii="Calibri" w:hAnsi="Calibri" w:cs="Times New Roman"/>
          <w:noProof/>
          <w:szCs w:val="24"/>
        </w:rPr>
        <w:t xml:space="preserve"> Impact of high pressure and pulsed electric fields on bioactive compounds and antioxidant activity of orange juice in comparison with traditional thermal processing. </w:t>
      </w:r>
      <w:r w:rsidRPr="00DA159C">
        <w:rPr>
          <w:rFonts w:ascii="Calibri" w:hAnsi="Calibri" w:cs="Times New Roman"/>
          <w:i/>
          <w:iCs/>
          <w:noProof/>
          <w:szCs w:val="24"/>
        </w:rPr>
        <w:t>J. Agric. Food Chem.</w:t>
      </w:r>
      <w:r w:rsidRPr="00DA159C">
        <w:rPr>
          <w:rFonts w:ascii="Calibri" w:hAnsi="Calibri" w:cs="Times New Roman"/>
          <w:noProof/>
          <w:szCs w:val="24"/>
        </w:rPr>
        <w:t xml:space="preserve"> </w:t>
      </w:r>
      <w:r w:rsidRPr="00DA159C">
        <w:rPr>
          <w:rFonts w:ascii="Calibri" w:hAnsi="Calibri" w:cs="Times New Roman"/>
          <w:b/>
          <w:bCs/>
          <w:noProof/>
          <w:szCs w:val="24"/>
        </w:rPr>
        <w:t>53,</w:t>
      </w:r>
      <w:r w:rsidRPr="00DA159C">
        <w:rPr>
          <w:rFonts w:ascii="Calibri" w:hAnsi="Calibri" w:cs="Times New Roman"/>
          <w:noProof/>
          <w:szCs w:val="24"/>
        </w:rPr>
        <w:t xml:space="preserve"> 4403–9 (2005).</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24.</w:t>
      </w:r>
      <w:r w:rsidRPr="00DA159C">
        <w:rPr>
          <w:rFonts w:ascii="Calibri" w:hAnsi="Calibri" w:cs="Times New Roman"/>
          <w:noProof/>
          <w:szCs w:val="24"/>
        </w:rPr>
        <w:tab/>
        <w:t xml:space="preserve">Totušek, J. </w:t>
      </w:r>
      <w:r w:rsidRPr="00DA159C">
        <w:rPr>
          <w:rFonts w:ascii="Calibri" w:hAnsi="Calibri" w:cs="Times New Roman"/>
          <w:i/>
          <w:iCs/>
          <w:noProof/>
          <w:szCs w:val="24"/>
        </w:rPr>
        <w:t>et al.</w:t>
      </w:r>
      <w:r w:rsidRPr="00DA159C">
        <w:rPr>
          <w:rFonts w:ascii="Calibri" w:hAnsi="Calibri" w:cs="Times New Roman"/>
          <w:noProof/>
          <w:szCs w:val="24"/>
        </w:rPr>
        <w:t xml:space="preserve"> Contents of sulforaphane and total isothiocyanates, antimutagenic activity, and inhibition of clastogenicity in pulp. </w:t>
      </w:r>
      <w:r w:rsidRPr="00DA159C">
        <w:rPr>
          <w:rFonts w:ascii="Calibri" w:hAnsi="Calibri" w:cs="Times New Roman"/>
          <w:i/>
          <w:iCs/>
          <w:noProof/>
          <w:szCs w:val="24"/>
        </w:rPr>
        <w:t>Czech J. Food Sci.</w:t>
      </w:r>
      <w:r w:rsidRPr="00DA159C">
        <w:rPr>
          <w:rFonts w:ascii="Calibri" w:hAnsi="Calibri" w:cs="Times New Roman"/>
          <w:noProof/>
          <w:szCs w:val="24"/>
        </w:rPr>
        <w:t xml:space="preserve"> </w:t>
      </w:r>
      <w:r w:rsidRPr="00DA159C">
        <w:rPr>
          <w:rFonts w:ascii="Calibri" w:hAnsi="Calibri" w:cs="Times New Roman"/>
          <w:b/>
          <w:bCs/>
          <w:noProof/>
          <w:szCs w:val="24"/>
        </w:rPr>
        <w:t>29,</w:t>
      </w:r>
      <w:r w:rsidRPr="00DA159C">
        <w:rPr>
          <w:rFonts w:ascii="Calibri" w:hAnsi="Calibri" w:cs="Times New Roman"/>
          <w:noProof/>
          <w:szCs w:val="24"/>
        </w:rPr>
        <w:t xml:space="preserve"> 548–556 (2011).</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25.</w:t>
      </w:r>
      <w:r w:rsidRPr="00DA159C">
        <w:rPr>
          <w:rFonts w:ascii="Calibri" w:hAnsi="Calibri" w:cs="Times New Roman"/>
          <w:noProof/>
          <w:szCs w:val="24"/>
        </w:rPr>
        <w:tab/>
        <w:t xml:space="preserve">Uckoo, R. M. </w:t>
      </w:r>
      <w:r w:rsidRPr="00DA159C">
        <w:rPr>
          <w:rFonts w:ascii="Calibri" w:hAnsi="Calibri" w:cs="Times New Roman"/>
          <w:i/>
          <w:iCs/>
          <w:noProof/>
          <w:szCs w:val="24"/>
        </w:rPr>
        <w:t>et al.</w:t>
      </w:r>
      <w:r w:rsidRPr="00DA159C">
        <w:rPr>
          <w:rFonts w:ascii="Calibri" w:hAnsi="Calibri" w:cs="Times New Roman"/>
          <w:noProof/>
          <w:szCs w:val="24"/>
        </w:rPr>
        <w:t xml:space="preserve"> High pressure processing controls microbial growth and minimally alters the levels of health promoting compounds in grapefruit (Citrus paradisi Macfad) juice.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18,</w:t>
      </w:r>
      <w:r w:rsidRPr="00DA159C">
        <w:rPr>
          <w:rFonts w:ascii="Calibri" w:hAnsi="Calibri" w:cs="Times New Roman"/>
          <w:noProof/>
          <w:szCs w:val="24"/>
        </w:rPr>
        <w:t xml:space="preserve"> 7–14 (2013).</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26.</w:t>
      </w:r>
      <w:r w:rsidRPr="00DA159C">
        <w:rPr>
          <w:rFonts w:ascii="Calibri" w:hAnsi="Calibri" w:cs="Times New Roman"/>
          <w:noProof/>
          <w:szCs w:val="24"/>
        </w:rPr>
        <w:tab/>
        <w:t xml:space="preserve">Varela-Santos, E. </w:t>
      </w:r>
      <w:r w:rsidRPr="00DA159C">
        <w:rPr>
          <w:rFonts w:ascii="Calibri" w:hAnsi="Calibri" w:cs="Times New Roman"/>
          <w:i/>
          <w:iCs/>
          <w:noProof/>
          <w:szCs w:val="24"/>
        </w:rPr>
        <w:t>et al.</w:t>
      </w:r>
      <w:r w:rsidRPr="00DA159C">
        <w:rPr>
          <w:rFonts w:ascii="Calibri" w:hAnsi="Calibri" w:cs="Times New Roman"/>
          <w:noProof/>
          <w:szCs w:val="24"/>
        </w:rPr>
        <w:t xml:space="preserve"> Effect of high hydrostatic pressure (HHP) processing on physicochemical properties, bioactive compounds and shelf-life of pomegranate juice.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13,</w:t>
      </w:r>
      <w:r w:rsidRPr="00DA159C">
        <w:rPr>
          <w:rFonts w:ascii="Calibri" w:hAnsi="Calibri" w:cs="Times New Roman"/>
          <w:noProof/>
          <w:szCs w:val="24"/>
        </w:rPr>
        <w:t xml:space="preserve"> 13–22 (2012).</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27.</w:t>
      </w:r>
      <w:r w:rsidRPr="00DA159C">
        <w:rPr>
          <w:rFonts w:ascii="Calibri" w:hAnsi="Calibri" w:cs="Times New Roman"/>
          <w:noProof/>
          <w:szCs w:val="24"/>
        </w:rPr>
        <w:tab/>
        <w:t xml:space="preserve">Vervoort, L. </w:t>
      </w:r>
      <w:r w:rsidRPr="00DA159C">
        <w:rPr>
          <w:rFonts w:ascii="Calibri" w:hAnsi="Calibri" w:cs="Times New Roman"/>
          <w:i/>
          <w:iCs/>
          <w:noProof/>
          <w:szCs w:val="24"/>
        </w:rPr>
        <w:t>et al.</w:t>
      </w:r>
      <w:r w:rsidRPr="00DA159C">
        <w:rPr>
          <w:rFonts w:ascii="Calibri" w:hAnsi="Calibri" w:cs="Times New Roman"/>
          <w:noProof/>
          <w:szCs w:val="24"/>
        </w:rPr>
        <w:t xml:space="preserve"> Comparing equivalent thermal, high pressure and pulsed electric field processes for mild pasteurization of orange juice.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12,</w:t>
      </w:r>
      <w:r w:rsidRPr="00DA159C">
        <w:rPr>
          <w:rFonts w:ascii="Calibri" w:hAnsi="Calibri" w:cs="Times New Roman"/>
          <w:noProof/>
          <w:szCs w:val="24"/>
        </w:rPr>
        <w:t xml:space="preserve"> 466–477 (2011).</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28.</w:t>
      </w:r>
      <w:r w:rsidRPr="00DA159C">
        <w:rPr>
          <w:rFonts w:ascii="Calibri" w:hAnsi="Calibri" w:cs="Times New Roman"/>
          <w:noProof/>
          <w:szCs w:val="24"/>
        </w:rPr>
        <w:tab/>
        <w:t xml:space="preserve">Barba, F. J. </w:t>
      </w:r>
      <w:r w:rsidRPr="00DA159C">
        <w:rPr>
          <w:rFonts w:ascii="Calibri" w:hAnsi="Calibri" w:cs="Times New Roman"/>
          <w:i/>
          <w:iCs/>
          <w:noProof/>
          <w:szCs w:val="24"/>
        </w:rPr>
        <w:t>et al.</w:t>
      </w:r>
      <w:r w:rsidRPr="00DA159C">
        <w:rPr>
          <w:rFonts w:ascii="Calibri" w:hAnsi="Calibri" w:cs="Times New Roman"/>
          <w:noProof/>
          <w:szCs w:val="24"/>
        </w:rPr>
        <w:t xml:space="preserve"> Evaluation of quality changes of blueberry juice during refrigerated storage after </w:t>
      </w:r>
      <w:r w:rsidRPr="00DA159C">
        <w:rPr>
          <w:rFonts w:ascii="Calibri" w:hAnsi="Calibri" w:cs="Times New Roman"/>
          <w:noProof/>
          <w:szCs w:val="24"/>
        </w:rPr>
        <w:lastRenderedPageBreak/>
        <w:t xml:space="preserve">high-pressure and pulsed electric fields processing.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14,</w:t>
      </w:r>
      <w:r w:rsidRPr="00DA159C">
        <w:rPr>
          <w:rFonts w:ascii="Calibri" w:hAnsi="Calibri" w:cs="Times New Roman"/>
          <w:noProof/>
          <w:szCs w:val="24"/>
        </w:rPr>
        <w:t xml:space="preserve"> 18–24 (2012).</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29.</w:t>
      </w:r>
      <w:r w:rsidRPr="00DA159C">
        <w:rPr>
          <w:rFonts w:ascii="Calibri" w:hAnsi="Calibri" w:cs="Times New Roman"/>
          <w:noProof/>
          <w:szCs w:val="24"/>
        </w:rPr>
        <w:tab/>
        <w:t xml:space="preserve">Arroyo, G., Sanz, P. D. &amp; Préstamo, G. Response to high-pressure, low-temperature treatment in vegetables: determination of survival rates of microbial populations using flow cytometry and detection of peroxidase activity using confocal microscopy. </w:t>
      </w:r>
      <w:r w:rsidRPr="00DA159C">
        <w:rPr>
          <w:rFonts w:ascii="Calibri" w:hAnsi="Calibri" w:cs="Times New Roman"/>
          <w:i/>
          <w:iCs/>
          <w:noProof/>
          <w:szCs w:val="24"/>
        </w:rPr>
        <w:t>J. Appl. Microbiol.</w:t>
      </w:r>
      <w:r w:rsidRPr="00DA159C">
        <w:rPr>
          <w:rFonts w:ascii="Calibri" w:hAnsi="Calibri" w:cs="Times New Roman"/>
          <w:noProof/>
          <w:szCs w:val="24"/>
        </w:rPr>
        <w:t xml:space="preserve"> </w:t>
      </w:r>
      <w:r w:rsidRPr="00DA159C">
        <w:rPr>
          <w:rFonts w:ascii="Calibri" w:hAnsi="Calibri" w:cs="Times New Roman"/>
          <w:b/>
          <w:bCs/>
          <w:noProof/>
          <w:szCs w:val="24"/>
        </w:rPr>
        <w:t>86,</w:t>
      </w:r>
      <w:r w:rsidRPr="00DA159C">
        <w:rPr>
          <w:rFonts w:ascii="Calibri" w:hAnsi="Calibri" w:cs="Times New Roman"/>
          <w:noProof/>
          <w:szCs w:val="24"/>
        </w:rPr>
        <w:t xml:space="preserve"> 544–56 (1999).</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30.</w:t>
      </w:r>
      <w:r w:rsidRPr="00DA159C">
        <w:rPr>
          <w:rFonts w:ascii="Calibri" w:hAnsi="Calibri" w:cs="Times New Roman"/>
          <w:noProof/>
          <w:szCs w:val="24"/>
        </w:rPr>
        <w:tab/>
        <w:t xml:space="preserve">Considine, K. M., Kelly, A. L., Fitzgerald, G. F., Hill, C. &amp; Sleator, R. D. High-pressure processing--effects on microbial food safety and food quality. </w:t>
      </w:r>
      <w:r w:rsidRPr="00DA159C">
        <w:rPr>
          <w:rFonts w:ascii="Calibri" w:hAnsi="Calibri" w:cs="Times New Roman"/>
          <w:i/>
          <w:iCs/>
          <w:noProof/>
          <w:szCs w:val="24"/>
        </w:rPr>
        <w:t>FEMS Microbiol. Lett.</w:t>
      </w:r>
      <w:r w:rsidRPr="00DA159C">
        <w:rPr>
          <w:rFonts w:ascii="Calibri" w:hAnsi="Calibri" w:cs="Times New Roman"/>
          <w:noProof/>
          <w:szCs w:val="24"/>
        </w:rPr>
        <w:t xml:space="preserve"> </w:t>
      </w:r>
      <w:r w:rsidRPr="00DA159C">
        <w:rPr>
          <w:rFonts w:ascii="Calibri" w:hAnsi="Calibri" w:cs="Times New Roman"/>
          <w:b/>
          <w:bCs/>
          <w:noProof/>
          <w:szCs w:val="24"/>
        </w:rPr>
        <w:t>281,</w:t>
      </w:r>
      <w:r w:rsidRPr="00DA159C">
        <w:rPr>
          <w:rFonts w:ascii="Calibri" w:hAnsi="Calibri" w:cs="Times New Roman"/>
          <w:noProof/>
          <w:szCs w:val="24"/>
        </w:rPr>
        <w:t xml:space="preserve"> 1–9 (2008).</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31.</w:t>
      </w:r>
      <w:r w:rsidRPr="00DA159C">
        <w:rPr>
          <w:rFonts w:ascii="Calibri" w:hAnsi="Calibri" w:cs="Times New Roman"/>
          <w:noProof/>
          <w:szCs w:val="24"/>
        </w:rPr>
        <w:tab/>
        <w:t xml:space="preserve">Farkas, D. F. &amp; Hoover, D. G. High Pressure Processing. </w:t>
      </w:r>
      <w:r w:rsidRPr="00DA159C">
        <w:rPr>
          <w:rFonts w:ascii="Calibri" w:hAnsi="Calibri" w:cs="Times New Roman"/>
          <w:i/>
          <w:iCs/>
          <w:noProof/>
          <w:szCs w:val="24"/>
        </w:rPr>
        <w:t>J. Food Sci.</w:t>
      </w:r>
      <w:r w:rsidRPr="00DA159C">
        <w:rPr>
          <w:rFonts w:ascii="Calibri" w:hAnsi="Calibri" w:cs="Times New Roman"/>
          <w:noProof/>
          <w:szCs w:val="24"/>
        </w:rPr>
        <w:t xml:space="preserve"> </w:t>
      </w:r>
      <w:r w:rsidRPr="00DA159C">
        <w:rPr>
          <w:rFonts w:ascii="Calibri" w:hAnsi="Calibri" w:cs="Times New Roman"/>
          <w:b/>
          <w:bCs/>
          <w:noProof/>
          <w:szCs w:val="24"/>
        </w:rPr>
        <w:t>65,</w:t>
      </w:r>
      <w:r w:rsidRPr="00DA159C">
        <w:rPr>
          <w:rFonts w:ascii="Calibri" w:hAnsi="Calibri" w:cs="Times New Roman"/>
          <w:noProof/>
          <w:szCs w:val="24"/>
        </w:rPr>
        <w:t xml:space="preserve"> 47–64 (2000).</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32.</w:t>
      </w:r>
      <w:r w:rsidRPr="00DA159C">
        <w:rPr>
          <w:rFonts w:ascii="Calibri" w:hAnsi="Calibri" w:cs="Times New Roman"/>
          <w:noProof/>
          <w:szCs w:val="24"/>
        </w:rPr>
        <w:tab/>
        <w:t xml:space="preserve">Hiremath, N. D. &amp; Ramaswamy, H. S. High-Pressure Destruction Kinetics of Spoilage and Pathogenic Microorganisms in Mango Juice. </w:t>
      </w:r>
      <w:r w:rsidRPr="00DA159C">
        <w:rPr>
          <w:rFonts w:ascii="Calibri" w:hAnsi="Calibri" w:cs="Times New Roman"/>
          <w:i/>
          <w:iCs/>
          <w:noProof/>
          <w:szCs w:val="24"/>
        </w:rPr>
        <w:t>J. Food Process. Preserv.</w:t>
      </w:r>
      <w:r w:rsidRPr="00DA159C">
        <w:rPr>
          <w:rFonts w:ascii="Calibri" w:hAnsi="Calibri" w:cs="Times New Roman"/>
          <w:noProof/>
          <w:szCs w:val="24"/>
        </w:rPr>
        <w:t xml:space="preserve"> </w:t>
      </w:r>
      <w:r w:rsidRPr="00DA159C">
        <w:rPr>
          <w:rFonts w:ascii="Calibri" w:hAnsi="Calibri" w:cs="Times New Roman"/>
          <w:b/>
          <w:bCs/>
          <w:noProof/>
          <w:szCs w:val="24"/>
        </w:rPr>
        <w:t>36,</w:t>
      </w:r>
      <w:r w:rsidRPr="00DA159C">
        <w:rPr>
          <w:rFonts w:ascii="Calibri" w:hAnsi="Calibri" w:cs="Times New Roman"/>
          <w:noProof/>
          <w:szCs w:val="24"/>
        </w:rPr>
        <w:t xml:space="preserve"> 113–125 (2012).</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33.</w:t>
      </w:r>
      <w:r w:rsidRPr="00DA159C">
        <w:rPr>
          <w:rFonts w:ascii="Calibri" w:hAnsi="Calibri" w:cs="Times New Roman"/>
          <w:noProof/>
          <w:szCs w:val="24"/>
        </w:rPr>
        <w:tab/>
        <w:t xml:space="preserve">Alpas, H. &amp; Bozoglu, F. Efficiency of high pressure treatment for destruction of Listeria monocytogenes in fruit juices. </w:t>
      </w:r>
      <w:r w:rsidRPr="00DA159C">
        <w:rPr>
          <w:rFonts w:ascii="Calibri" w:hAnsi="Calibri" w:cs="Times New Roman"/>
          <w:i/>
          <w:iCs/>
          <w:noProof/>
          <w:szCs w:val="24"/>
        </w:rPr>
        <w:t>FEMS Immunol. Med. Microbiol.</w:t>
      </w:r>
      <w:r w:rsidRPr="00DA159C">
        <w:rPr>
          <w:rFonts w:ascii="Calibri" w:hAnsi="Calibri" w:cs="Times New Roman"/>
          <w:noProof/>
          <w:szCs w:val="24"/>
        </w:rPr>
        <w:t xml:space="preserve"> </w:t>
      </w:r>
      <w:r w:rsidRPr="00DA159C">
        <w:rPr>
          <w:rFonts w:ascii="Calibri" w:hAnsi="Calibri" w:cs="Times New Roman"/>
          <w:b/>
          <w:bCs/>
          <w:noProof/>
          <w:szCs w:val="24"/>
        </w:rPr>
        <w:t>35,</w:t>
      </w:r>
      <w:r w:rsidRPr="00DA159C">
        <w:rPr>
          <w:rFonts w:ascii="Calibri" w:hAnsi="Calibri" w:cs="Times New Roman"/>
          <w:noProof/>
          <w:szCs w:val="24"/>
        </w:rPr>
        <w:t xml:space="preserve"> 269–273 (2003).</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34.</w:t>
      </w:r>
      <w:r w:rsidRPr="00DA159C">
        <w:rPr>
          <w:rFonts w:ascii="Calibri" w:hAnsi="Calibri" w:cs="Times New Roman"/>
          <w:noProof/>
          <w:szCs w:val="24"/>
        </w:rPr>
        <w:tab/>
        <w:t xml:space="preserve">Timmermans, R. A. H. </w:t>
      </w:r>
      <w:r w:rsidRPr="00DA159C">
        <w:rPr>
          <w:rFonts w:ascii="Calibri" w:hAnsi="Calibri" w:cs="Times New Roman"/>
          <w:i/>
          <w:iCs/>
          <w:noProof/>
          <w:szCs w:val="24"/>
        </w:rPr>
        <w:t>et al.</w:t>
      </w:r>
      <w:r w:rsidRPr="00DA159C">
        <w:rPr>
          <w:rFonts w:ascii="Calibri" w:hAnsi="Calibri" w:cs="Times New Roman"/>
          <w:noProof/>
          <w:szCs w:val="24"/>
        </w:rPr>
        <w:t xml:space="preserve"> Comparing equivalent thermal, high pressure and pulsed electric field processes for mild pasteurization of orange juice. Part I: Impact on overall quality attributes. </w:t>
      </w:r>
      <w:r w:rsidRPr="00DA159C">
        <w:rPr>
          <w:rFonts w:ascii="Calibri" w:hAnsi="Calibri" w:cs="Times New Roman"/>
          <w:i/>
          <w:iCs/>
          <w:noProof/>
          <w:szCs w:val="24"/>
        </w:rPr>
        <w:t>Innov. Food Sci. Emerg. Technol.</w:t>
      </w:r>
      <w:r w:rsidRPr="00DA159C">
        <w:rPr>
          <w:rFonts w:ascii="Calibri" w:hAnsi="Calibri" w:cs="Times New Roman"/>
          <w:noProof/>
          <w:szCs w:val="24"/>
        </w:rPr>
        <w:t xml:space="preserve"> </w:t>
      </w:r>
      <w:r w:rsidRPr="00DA159C">
        <w:rPr>
          <w:rFonts w:ascii="Calibri" w:hAnsi="Calibri" w:cs="Times New Roman"/>
          <w:b/>
          <w:bCs/>
          <w:noProof/>
          <w:szCs w:val="24"/>
        </w:rPr>
        <w:t>12,</w:t>
      </w:r>
      <w:r w:rsidRPr="00DA159C">
        <w:rPr>
          <w:rFonts w:ascii="Calibri" w:hAnsi="Calibri" w:cs="Times New Roman"/>
          <w:noProof/>
          <w:szCs w:val="24"/>
        </w:rPr>
        <w:t xml:space="preserve"> 235–243 (2011).</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35.</w:t>
      </w:r>
      <w:r w:rsidRPr="00DA159C">
        <w:rPr>
          <w:rFonts w:ascii="Calibri" w:hAnsi="Calibri" w:cs="Times New Roman"/>
          <w:noProof/>
          <w:szCs w:val="24"/>
        </w:rPr>
        <w:tab/>
        <w:t xml:space="preserve">Bisconsin-Junior, A., Rosenthal, A. &amp; Monteiro, M. Optimisation of High Hydrostatic Pressure Processing of Pêra Rio Orange Juice. </w:t>
      </w:r>
      <w:r w:rsidRPr="00DA159C">
        <w:rPr>
          <w:rFonts w:ascii="Calibri" w:hAnsi="Calibri" w:cs="Times New Roman"/>
          <w:i/>
          <w:iCs/>
          <w:noProof/>
          <w:szCs w:val="24"/>
        </w:rPr>
        <w:t>Food Bioprocess Technol.</w:t>
      </w:r>
      <w:r w:rsidRPr="00DA159C">
        <w:rPr>
          <w:rFonts w:ascii="Calibri" w:hAnsi="Calibri" w:cs="Times New Roman"/>
          <w:noProof/>
          <w:szCs w:val="24"/>
        </w:rPr>
        <w:t xml:space="preserve"> (2013). doi:10.1007/s11947-013-1176-7</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36.</w:t>
      </w:r>
      <w:r w:rsidRPr="00DA159C">
        <w:rPr>
          <w:rFonts w:ascii="Calibri" w:hAnsi="Calibri" w:cs="Times New Roman"/>
          <w:noProof/>
          <w:szCs w:val="24"/>
        </w:rPr>
        <w:tab/>
        <w:t xml:space="preserve">Grove, S. F. </w:t>
      </w:r>
      <w:r w:rsidRPr="00DA159C">
        <w:rPr>
          <w:rFonts w:ascii="Calibri" w:hAnsi="Calibri" w:cs="Times New Roman"/>
          <w:i/>
          <w:iCs/>
          <w:noProof/>
          <w:szCs w:val="24"/>
        </w:rPr>
        <w:t>et al.</w:t>
      </w:r>
      <w:r w:rsidRPr="00DA159C">
        <w:rPr>
          <w:rFonts w:ascii="Calibri" w:hAnsi="Calibri" w:cs="Times New Roman"/>
          <w:noProof/>
          <w:szCs w:val="24"/>
        </w:rPr>
        <w:t xml:space="preserve"> Inactivation of foodborne viruses of significance by high pressure and other processes. </w:t>
      </w:r>
      <w:r w:rsidRPr="00DA159C">
        <w:rPr>
          <w:rFonts w:ascii="Calibri" w:hAnsi="Calibri" w:cs="Times New Roman"/>
          <w:i/>
          <w:iCs/>
          <w:noProof/>
          <w:szCs w:val="24"/>
        </w:rPr>
        <w:t>J. Food Prot.</w:t>
      </w:r>
      <w:r w:rsidRPr="00DA159C">
        <w:rPr>
          <w:rFonts w:ascii="Calibri" w:hAnsi="Calibri" w:cs="Times New Roman"/>
          <w:noProof/>
          <w:szCs w:val="24"/>
        </w:rPr>
        <w:t xml:space="preserve"> </w:t>
      </w:r>
      <w:r w:rsidRPr="00DA159C">
        <w:rPr>
          <w:rFonts w:ascii="Calibri" w:hAnsi="Calibri" w:cs="Times New Roman"/>
          <w:b/>
          <w:bCs/>
          <w:noProof/>
          <w:szCs w:val="24"/>
        </w:rPr>
        <w:t>69,</w:t>
      </w:r>
      <w:r w:rsidRPr="00DA159C">
        <w:rPr>
          <w:rFonts w:ascii="Calibri" w:hAnsi="Calibri" w:cs="Times New Roman"/>
          <w:noProof/>
          <w:szCs w:val="24"/>
        </w:rPr>
        <w:t xml:space="preserve"> 957–68 (2006).</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37.</w:t>
      </w:r>
      <w:r w:rsidRPr="00DA159C">
        <w:rPr>
          <w:rFonts w:ascii="Calibri" w:hAnsi="Calibri" w:cs="Times New Roman"/>
          <w:noProof/>
          <w:szCs w:val="24"/>
        </w:rPr>
        <w:tab/>
        <w:t xml:space="preserve">Kingsley, D. H. High pressure processing and its application to the challenge of virus-contaminated foods. </w:t>
      </w:r>
      <w:r w:rsidRPr="00DA159C">
        <w:rPr>
          <w:rFonts w:ascii="Calibri" w:hAnsi="Calibri" w:cs="Times New Roman"/>
          <w:i/>
          <w:iCs/>
          <w:noProof/>
          <w:szCs w:val="24"/>
        </w:rPr>
        <w:t>Food Environ. Virol.</w:t>
      </w:r>
      <w:r w:rsidRPr="00DA159C">
        <w:rPr>
          <w:rFonts w:ascii="Calibri" w:hAnsi="Calibri" w:cs="Times New Roman"/>
          <w:noProof/>
          <w:szCs w:val="24"/>
        </w:rPr>
        <w:t xml:space="preserve"> </w:t>
      </w:r>
      <w:r w:rsidRPr="00DA159C">
        <w:rPr>
          <w:rFonts w:ascii="Calibri" w:hAnsi="Calibri" w:cs="Times New Roman"/>
          <w:b/>
          <w:bCs/>
          <w:noProof/>
          <w:szCs w:val="24"/>
        </w:rPr>
        <w:t>5,</w:t>
      </w:r>
      <w:r w:rsidRPr="00DA159C">
        <w:rPr>
          <w:rFonts w:ascii="Calibri" w:hAnsi="Calibri" w:cs="Times New Roman"/>
          <w:noProof/>
          <w:szCs w:val="24"/>
        </w:rPr>
        <w:t xml:space="preserve"> 1–12 (2013).</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38.</w:t>
      </w:r>
      <w:r w:rsidRPr="00DA159C">
        <w:rPr>
          <w:rFonts w:ascii="Calibri" w:hAnsi="Calibri" w:cs="Times New Roman"/>
          <w:noProof/>
          <w:szCs w:val="24"/>
        </w:rPr>
        <w:tab/>
        <w:t>Lukas, A. R. Use of High Pressure Processing to Reduce Foodborne Pathogens in Coconut Water. (2013). at &lt;http://vtechworks.lib.vt.edu/bitstream/handle/10919/24760/Lukas_AR_T_2013.pdf?sequence=1&gt;</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39.</w:t>
      </w:r>
      <w:r w:rsidRPr="00DA159C">
        <w:rPr>
          <w:rFonts w:ascii="Calibri" w:hAnsi="Calibri" w:cs="Times New Roman"/>
          <w:noProof/>
          <w:szCs w:val="24"/>
        </w:rPr>
        <w:tab/>
        <w:t xml:space="preserve">Gaspar, L. P. </w:t>
      </w:r>
      <w:r w:rsidRPr="00DA159C">
        <w:rPr>
          <w:rFonts w:ascii="Calibri" w:hAnsi="Calibri" w:cs="Times New Roman"/>
          <w:i/>
          <w:iCs/>
          <w:noProof/>
          <w:szCs w:val="24"/>
        </w:rPr>
        <w:t>et al.</w:t>
      </w:r>
      <w:r w:rsidRPr="00DA159C">
        <w:rPr>
          <w:rFonts w:ascii="Calibri" w:hAnsi="Calibri" w:cs="Times New Roman"/>
          <w:noProof/>
          <w:szCs w:val="24"/>
        </w:rPr>
        <w:t xml:space="preserve"> Pressure-inactivated yellow fever 17DD virus: implications for vaccine development. </w:t>
      </w:r>
      <w:r w:rsidRPr="00DA159C">
        <w:rPr>
          <w:rFonts w:ascii="Calibri" w:hAnsi="Calibri" w:cs="Times New Roman"/>
          <w:i/>
          <w:iCs/>
          <w:noProof/>
          <w:szCs w:val="24"/>
        </w:rPr>
        <w:t>J. Virol. Methods</w:t>
      </w:r>
      <w:r w:rsidRPr="00DA159C">
        <w:rPr>
          <w:rFonts w:ascii="Calibri" w:hAnsi="Calibri" w:cs="Times New Roman"/>
          <w:noProof/>
          <w:szCs w:val="24"/>
        </w:rPr>
        <w:t xml:space="preserve"> </w:t>
      </w:r>
      <w:r w:rsidRPr="00DA159C">
        <w:rPr>
          <w:rFonts w:ascii="Calibri" w:hAnsi="Calibri" w:cs="Times New Roman"/>
          <w:b/>
          <w:bCs/>
          <w:noProof/>
          <w:szCs w:val="24"/>
        </w:rPr>
        <w:t>150,</w:t>
      </w:r>
      <w:r w:rsidRPr="00DA159C">
        <w:rPr>
          <w:rFonts w:ascii="Calibri" w:hAnsi="Calibri" w:cs="Times New Roman"/>
          <w:noProof/>
          <w:szCs w:val="24"/>
        </w:rPr>
        <w:t xml:space="preserve"> 57–62 (2008).</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40.</w:t>
      </w:r>
      <w:r w:rsidRPr="00DA159C">
        <w:rPr>
          <w:rFonts w:ascii="Calibri" w:hAnsi="Calibri" w:cs="Times New Roman"/>
          <w:noProof/>
          <w:szCs w:val="24"/>
        </w:rPr>
        <w:tab/>
        <w:t xml:space="preserve">Gogal, R. M. </w:t>
      </w:r>
      <w:r w:rsidRPr="00DA159C">
        <w:rPr>
          <w:rFonts w:ascii="Calibri" w:hAnsi="Calibri" w:cs="Times New Roman"/>
          <w:i/>
          <w:iCs/>
          <w:noProof/>
          <w:szCs w:val="24"/>
        </w:rPr>
        <w:t>et al.</w:t>
      </w:r>
      <w:r w:rsidRPr="00DA159C">
        <w:rPr>
          <w:rFonts w:ascii="Calibri" w:hAnsi="Calibri" w:cs="Times New Roman"/>
          <w:noProof/>
          <w:szCs w:val="24"/>
        </w:rPr>
        <w:t xml:space="preserve"> High hydrostatic pressure processing of murine norovirus 1-contaminated oysters inhibits oral infection in STAT-1(-/-)-deficient female mice. </w:t>
      </w:r>
      <w:r w:rsidRPr="00DA159C">
        <w:rPr>
          <w:rFonts w:ascii="Calibri" w:hAnsi="Calibri" w:cs="Times New Roman"/>
          <w:i/>
          <w:iCs/>
          <w:noProof/>
          <w:szCs w:val="24"/>
        </w:rPr>
        <w:t>J. Food Prot.</w:t>
      </w:r>
      <w:r w:rsidRPr="00DA159C">
        <w:rPr>
          <w:rFonts w:ascii="Calibri" w:hAnsi="Calibri" w:cs="Times New Roman"/>
          <w:noProof/>
          <w:szCs w:val="24"/>
        </w:rPr>
        <w:t xml:space="preserve"> </w:t>
      </w:r>
      <w:r w:rsidRPr="00DA159C">
        <w:rPr>
          <w:rFonts w:ascii="Calibri" w:hAnsi="Calibri" w:cs="Times New Roman"/>
          <w:b/>
          <w:bCs/>
          <w:noProof/>
          <w:szCs w:val="24"/>
        </w:rPr>
        <w:t>74,</w:t>
      </w:r>
      <w:r w:rsidRPr="00DA159C">
        <w:rPr>
          <w:rFonts w:ascii="Calibri" w:hAnsi="Calibri" w:cs="Times New Roman"/>
          <w:noProof/>
          <w:szCs w:val="24"/>
        </w:rPr>
        <w:t xml:space="preserve"> 209–14 (2011).</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41.</w:t>
      </w:r>
      <w:r w:rsidRPr="00DA159C">
        <w:rPr>
          <w:rFonts w:ascii="Calibri" w:hAnsi="Calibri" w:cs="Times New Roman"/>
          <w:noProof/>
          <w:szCs w:val="24"/>
        </w:rPr>
        <w:tab/>
        <w:t xml:space="preserve">Isbarn, S., Buckow, R., Himmelreich, A., Lehmacher, A. &amp; Heinz, V. Inactivation of avian influenza virus by heat and high hydrostatic pressure. </w:t>
      </w:r>
      <w:r w:rsidRPr="00DA159C">
        <w:rPr>
          <w:rFonts w:ascii="Calibri" w:hAnsi="Calibri" w:cs="Times New Roman"/>
          <w:i/>
          <w:iCs/>
          <w:noProof/>
          <w:szCs w:val="24"/>
        </w:rPr>
        <w:t>J. Food Prot.</w:t>
      </w:r>
      <w:r w:rsidRPr="00DA159C">
        <w:rPr>
          <w:rFonts w:ascii="Calibri" w:hAnsi="Calibri" w:cs="Times New Roman"/>
          <w:noProof/>
          <w:szCs w:val="24"/>
        </w:rPr>
        <w:t xml:space="preserve"> </w:t>
      </w:r>
      <w:r w:rsidRPr="00DA159C">
        <w:rPr>
          <w:rFonts w:ascii="Calibri" w:hAnsi="Calibri" w:cs="Times New Roman"/>
          <w:b/>
          <w:bCs/>
          <w:noProof/>
          <w:szCs w:val="24"/>
        </w:rPr>
        <w:t>70,</w:t>
      </w:r>
      <w:r w:rsidRPr="00DA159C">
        <w:rPr>
          <w:rFonts w:ascii="Calibri" w:hAnsi="Calibri" w:cs="Times New Roman"/>
          <w:noProof/>
          <w:szCs w:val="24"/>
        </w:rPr>
        <w:t xml:space="preserve"> 667–73 (2007).</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42.</w:t>
      </w:r>
      <w:r w:rsidRPr="00DA159C">
        <w:rPr>
          <w:rFonts w:ascii="Calibri" w:hAnsi="Calibri" w:cs="Times New Roman"/>
          <w:noProof/>
          <w:szCs w:val="24"/>
        </w:rPr>
        <w:tab/>
        <w:t xml:space="preserve">Jurkiewicz, E. </w:t>
      </w:r>
      <w:r w:rsidRPr="00DA159C">
        <w:rPr>
          <w:rFonts w:ascii="Calibri" w:hAnsi="Calibri" w:cs="Times New Roman"/>
          <w:i/>
          <w:iCs/>
          <w:noProof/>
          <w:szCs w:val="24"/>
        </w:rPr>
        <w:t>et al.</w:t>
      </w:r>
      <w:r w:rsidRPr="00DA159C">
        <w:rPr>
          <w:rFonts w:ascii="Calibri" w:hAnsi="Calibri" w:cs="Times New Roman"/>
          <w:noProof/>
          <w:szCs w:val="24"/>
        </w:rPr>
        <w:t xml:space="preserve"> Inactivation of simian immunodeficiency virus by hydrostatic pressure. </w:t>
      </w:r>
      <w:r w:rsidRPr="00DA159C">
        <w:rPr>
          <w:rFonts w:ascii="Calibri" w:hAnsi="Calibri" w:cs="Times New Roman"/>
          <w:i/>
          <w:iCs/>
          <w:noProof/>
          <w:szCs w:val="24"/>
        </w:rPr>
        <w:t>Proc. Natl. Acad. Sci. U. S. A.</w:t>
      </w:r>
      <w:r w:rsidRPr="00DA159C">
        <w:rPr>
          <w:rFonts w:ascii="Calibri" w:hAnsi="Calibri" w:cs="Times New Roman"/>
          <w:noProof/>
          <w:szCs w:val="24"/>
        </w:rPr>
        <w:t xml:space="preserve"> </w:t>
      </w:r>
      <w:r w:rsidRPr="00DA159C">
        <w:rPr>
          <w:rFonts w:ascii="Calibri" w:hAnsi="Calibri" w:cs="Times New Roman"/>
          <w:b/>
          <w:bCs/>
          <w:noProof/>
          <w:szCs w:val="24"/>
        </w:rPr>
        <w:t>92,</w:t>
      </w:r>
      <w:r w:rsidRPr="00DA159C">
        <w:rPr>
          <w:rFonts w:ascii="Calibri" w:hAnsi="Calibri" w:cs="Times New Roman"/>
          <w:noProof/>
          <w:szCs w:val="24"/>
        </w:rPr>
        <w:t xml:space="preserve"> 6935–7 (1995).</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43.</w:t>
      </w:r>
      <w:r w:rsidRPr="00DA159C">
        <w:rPr>
          <w:rFonts w:ascii="Calibri" w:hAnsi="Calibri" w:cs="Times New Roman"/>
          <w:noProof/>
          <w:szCs w:val="24"/>
        </w:rPr>
        <w:tab/>
        <w:t xml:space="preserve">Kingsley, D. H., Guan, D., Hoover, D. G. &amp; Chen, H. Inactivation of hepatitis A virus by high-pressure processing: the role of temperature and pressure oscillation. </w:t>
      </w:r>
      <w:r w:rsidRPr="00DA159C">
        <w:rPr>
          <w:rFonts w:ascii="Calibri" w:hAnsi="Calibri" w:cs="Times New Roman"/>
          <w:i/>
          <w:iCs/>
          <w:noProof/>
          <w:szCs w:val="24"/>
        </w:rPr>
        <w:t>J. Food Prot.</w:t>
      </w:r>
      <w:r w:rsidRPr="00DA159C">
        <w:rPr>
          <w:rFonts w:ascii="Calibri" w:hAnsi="Calibri" w:cs="Times New Roman"/>
          <w:noProof/>
          <w:szCs w:val="24"/>
        </w:rPr>
        <w:t xml:space="preserve"> </w:t>
      </w:r>
      <w:r w:rsidRPr="00DA159C">
        <w:rPr>
          <w:rFonts w:ascii="Calibri" w:hAnsi="Calibri" w:cs="Times New Roman"/>
          <w:b/>
          <w:bCs/>
          <w:noProof/>
          <w:szCs w:val="24"/>
        </w:rPr>
        <w:t>69,</w:t>
      </w:r>
      <w:r w:rsidRPr="00DA159C">
        <w:rPr>
          <w:rFonts w:ascii="Calibri" w:hAnsi="Calibri" w:cs="Times New Roman"/>
          <w:noProof/>
          <w:szCs w:val="24"/>
        </w:rPr>
        <w:t xml:space="preserve"> 2454–9 </w:t>
      </w:r>
      <w:r w:rsidRPr="00DA159C">
        <w:rPr>
          <w:rFonts w:ascii="Calibri" w:hAnsi="Calibri" w:cs="Times New Roman"/>
          <w:noProof/>
          <w:szCs w:val="24"/>
        </w:rPr>
        <w:lastRenderedPageBreak/>
        <w:t>(2006).</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44.</w:t>
      </w:r>
      <w:r w:rsidRPr="00DA159C">
        <w:rPr>
          <w:rFonts w:ascii="Calibri" w:hAnsi="Calibri" w:cs="Times New Roman"/>
          <w:noProof/>
          <w:szCs w:val="24"/>
        </w:rPr>
        <w:tab/>
        <w:t xml:space="preserve">Lindsay, D. S. </w:t>
      </w:r>
      <w:r w:rsidRPr="00DA159C">
        <w:rPr>
          <w:rFonts w:ascii="Calibri" w:hAnsi="Calibri" w:cs="Times New Roman"/>
          <w:i/>
          <w:iCs/>
          <w:noProof/>
          <w:szCs w:val="24"/>
        </w:rPr>
        <w:t>et al.</w:t>
      </w:r>
      <w:r w:rsidRPr="00DA159C">
        <w:rPr>
          <w:rFonts w:ascii="Calibri" w:hAnsi="Calibri" w:cs="Times New Roman"/>
          <w:noProof/>
          <w:szCs w:val="24"/>
        </w:rPr>
        <w:t xml:space="preserve"> Effects of high pressure processing on Toxoplasma gondii oocysts on raspberries. </w:t>
      </w:r>
      <w:r w:rsidRPr="00DA159C">
        <w:rPr>
          <w:rFonts w:ascii="Calibri" w:hAnsi="Calibri" w:cs="Times New Roman"/>
          <w:i/>
          <w:iCs/>
          <w:noProof/>
          <w:szCs w:val="24"/>
        </w:rPr>
        <w:t>J. Parasitol.</w:t>
      </w:r>
      <w:r w:rsidRPr="00DA159C">
        <w:rPr>
          <w:rFonts w:ascii="Calibri" w:hAnsi="Calibri" w:cs="Times New Roman"/>
          <w:noProof/>
          <w:szCs w:val="24"/>
        </w:rPr>
        <w:t xml:space="preserve"> </w:t>
      </w:r>
      <w:r w:rsidRPr="00DA159C">
        <w:rPr>
          <w:rFonts w:ascii="Calibri" w:hAnsi="Calibri" w:cs="Times New Roman"/>
          <w:b/>
          <w:bCs/>
          <w:noProof/>
          <w:szCs w:val="24"/>
        </w:rPr>
        <w:t>94,</w:t>
      </w:r>
      <w:r w:rsidRPr="00DA159C">
        <w:rPr>
          <w:rFonts w:ascii="Calibri" w:hAnsi="Calibri" w:cs="Times New Roman"/>
          <w:noProof/>
          <w:szCs w:val="24"/>
        </w:rPr>
        <w:t xml:space="preserve"> 757–8 (2008).</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45.</w:t>
      </w:r>
      <w:r w:rsidRPr="00DA159C">
        <w:rPr>
          <w:rFonts w:ascii="Calibri" w:hAnsi="Calibri" w:cs="Times New Roman"/>
          <w:noProof/>
          <w:szCs w:val="24"/>
        </w:rPr>
        <w:tab/>
        <w:t xml:space="preserve">Pontes, L. </w:t>
      </w:r>
      <w:r w:rsidRPr="00DA159C">
        <w:rPr>
          <w:rFonts w:ascii="Calibri" w:hAnsi="Calibri" w:cs="Times New Roman"/>
          <w:i/>
          <w:iCs/>
          <w:noProof/>
          <w:szCs w:val="24"/>
        </w:rPr>
        <w:t>et al.</w:t>
      </w:r>
      <w:r w:rsidRPr="00DA159C">
        <w:rPr>
          <w:rFonts w:ascii="Calibri" w:hAnsi="Calibri" w:cs="Times New Roman"/>
          <w:noProof/>
          <w:szCs w:val="24"/>
        </w:rPr>
        <w:t xml:space="preserve"> Pressure-induced formation of inactive triple-shelled rotavirus particles is associated with changes in the spike protein Vp4. </w:t>
      </w:r>
      <w:r w:rsidRPr="00DA159C">
        <w:rPr>
          <w:rFonts w:ascii="Calibri" w:hAnsi="Calibri" w:cs="Times New Roman"/>
          <w:i/>
          <w:iCs/>
          <w:noProof/>
          <w:szCs w:val="24"/>
        </w:rPr>
        <w:t>J. Mol. Biol.</w:t>
      </w:r>
      <w:r w:rsidRPr="00DA159C">
        <w:rPr>
          <w:rFonts w:ascii="Calibri" w:hAnsi="Calibri" w:cs="Times New Roman"/>
          <w:noProof/>
          <w:szCs w:val="24"/>
        </w:rPr>
        <w:t xml:space="preserve"> </w:t>
      </w:r>
      <w:r w:rsidRPr="00DA159C">
        <w:rPr>
          <w:rFonts w:ascii="Calibri" w:hAnsi="Calibri" w:cs="Times New Roman"/>
          <w:b/>
          <w:bCs/>
          <w:noProof/>
          <w:szCs w:val="24"/>
        </w:rPr>
        <w:t>307,</w:t>
      </w:r>
      <w:r w:rsidRPr="00DA159C">
        <w:rPr>
          <w:rFonts w:ascii="Calibri" w:hAnsi="Calibri" w:cs="Times New Roman"/>
          <w:noProof/>
          <w:szCs w:val="24"/>
        </w:rPr>
        <w:t xml:space="preserve"> 1171–9 (2001).</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46.</w:t>
      </w:r>
      <w:r w:rsidRPr="00DA159C">
        <w:rPr>
          <w:rFonts w:ascii="Calibri" w:hAnsi="Calibri" w:cs="Times New Roman"/>
          <w:noProof/>
          <w:szCs w:val="24"/>
        </w:rPr>
        <w:tab/>
        <w:t xml:space="preserve">Tian, S. M., Ruan, K. C., Qian, J. F., Shao, G. Q. &amp; Balny, C. Effects of hydrostatic pressure on the structure and biological activity of infectious bursal disease virus. </w:t>
      </w:r>
      <w:r w:rsidRPr="00DA159C">
        <w:rPr>
          <w:rFonts w:ascii="Calibri" w:hAnsi="Calibri" w:cs="Times New Roman"/>
          <w:i/>
          <w:iCs/>
          <w:noProof/>
          <w:szCs w:val="24"/>
        </w:rPr>
        <w:t>Eur. J. Biochem.</w:t>
      </w:r>
      <w:r w:rsidRPr="00DA159C">
        <w:rPr>
          <w:rFonts w:ascii="Calibri" w:hAnsi="Calibri" w:cs="Times New Roman"/>
          <w:noProof/>
          <w:szCs w:val="24"/>
        </w:rPr>
        <w:t xml:space="preserve"> </w:t>
      </w:r>
      <w:r w:rsidRPr="00DA159C">
        <w:rPr>
          <w:rFonts w:ascii="Calibri" w:hAnsi="Calibri" w:cs="Times New Roman"/>
          <w:b/>
          <w:bCs/>
          <w:noProof/>
          <w:szCs w:val="24"/>
        </w:rPr>
        <w:t>267,</w:t>
      </w:r>
      <w:r w:rsidRPr="00DA159C">
        <w:rPr>
          <w:rFonts w:ascii="Calibri" w:hAnsi="Calibri" w:cs="Times New Roman"/>
          <w:noProof/>
          <w:szCs w:val="24"/>
        </w:rPr>
        <w:t xml:space="preserve"> 4486–94 (2000).</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47.</w:t>
      </w:r>
      <w:r w:rsidRPr="00DA159C">
        <w:rPr>
          <w:rFonts w:ascii="Calibri" w:hAnsi="Calibri" w:cs="Times New Roman"/>
          <w:noProof/>
          <w:szCs w:val="24"/>
        </w:rPr>
        <w:tab/>
        <w:t xml:space="preserve">Jordan, C. N., Zajac, A. M., Holliman, D., Flick, G. J. &amp; Lindsay, D. S. Effects of high-pressure processing on in vitro infectivity of Encephalitozoon cuniculi. </w:t>
      </w:r>
      <w:r w:rsidRPr="00DA159C">
        <w:rPr>
          <w:rFonts w:ascii="Calibri" w:hAnsi="Calibri" w:cs="Times New Roman"/>
          <w:i/>
          <w:iCs/>
          <w:noProof/>
          <w:szCs w:val="24"/>
        </w:rPr>
        <w:t>J. Parasitol.</w:t>
      </w:r>
      <w:r w:rsidRPr="00DA159C">
        <w:rPr>
          <w:rFonts w:ascii="Calibri" w:hAnsi="Calibri" w:cs="Times New Roman"/>
          <w:noProof/>
          <w:szCs w:val="24"/>
        </w:rPr>
        <w:t xml:space="preserve"> </w:t>
      </w:r>
      <w:r w:rsidRPr="00DA159C">
        <w:rPr>
          <w:rFonts w:ascii="Calibri" w:hAnsi="Calibri" w:cs="Times New Roman"/>
          <w:b/>
          <w:bCs/>
          <w:noProof/>
          <w:szCs w:val="24"/>
        </w:rPr>
        <w:t>91,</w:t>
      </w:r>
      <w:r w:rsidRPr="00DA159C">
        <w:rPr>
          <w:rFonts w:ascii="Calibri" w:hAnsi="Calibri" w:cs="Times New Roman"/>
          <w:noProof/>
          <w:szCs w:val="24"/>
        </w:rPr>
        <w:t xml:space="preserve"> 1487–8 (2005).</w:t>
      </w:r>
    </w:p>
    <w:p w:rsidR="00DA159C" w:rsidRPr="00DA159C" w:rsidRDefault="00DA159C" w:rsidP="00DA159C">
      <w:pPr>
        <w:widowControl w:val="0"/>
        <w:autoSpaceDE w:val="0"/>
        <w:autoSpaceDN w:val="0"/>
        <w:adjustRightInd w:val="0"/>
        <w:spacing w:line="240" w:lineRule="auto"/>
        <w:ind w:left="640" w:hanging="640"/>
        <w:rPr>
          <w:rFonts w:ascii="Calibri" w:hAnsi="Calibri" w:cs="Times New Roman"/>
          <w:noProof/>
          <w:szCs w:val="24"/>
        </w:rPr>
      </w:pPr>
      <w:r w:rsidRPr="00DA159C">
        <w:rPr>
          <w:rFonts w:ascii="Calibri" w:hAnsi="Calibri" w:cs="Times New Roman"/>
          <w:noProof/>
          <w:szCs w:val="24"/>
        </w:rPr>
        <w:t>48.</w:t>
      </w:r>
      <w:r w:rsidRPr="00DA159C">
        <w:rPr>
          <w:rFonts w:ascii="Calibri" w:hAnsi="Calibri" w:cs="Times New Roman"/>
          <w:noProof/>
          <w:szCs w:val="24"/>
        </w:rPr>
        <w:tab/>
        <w:t xml:space="preserve">Black, E. P. </w:t>
      </w:r>
      <w:r w:rsidRPr="00DA159C">
        <w:rPr>
          <w:rFonts w:ascii="Calibri" w:hAnsi="Calibri" w:cs="Times New Roman"/>
          <w:i/>
          <w:iCs/>
          <w:noProof/>
          <w:szCs w:val="24"/>
        </w:rPr>
        <w:t>et al.</w:t>
      </w:r>
      <w:r w:rsidRPr="00DA159C">
        <w:rPr>
          <w:rFonts w:ascii="Calibri" w:hAnsi="Calibri" w:cs="Times New Roman"/>
          <w:noProof/>
          <w:szCs w:val="24"/>
        </w:rPr>
        <w:t xml:space="preserve"> Response of Spores to High-Pressure Processing. </w:t>
      </w:r>
      <w:r w:rsidRPr="00DA159C">
        <w:rPr>
          <w:rFonts w:ascii="Calibri" w:hAnsi="Calibri" w:cs="Times New Roman"/>
          <w:i/>
          <w:iCs/>
          <w:noProof/>
          <w:szCs w:val="24"/>
        </w:rPr>
        <w:t>Compr. Rev. Food Sci. Food Saf.</w:t>
      </w:r>
      <w:r w:rsidRPr="00DA159C">
        <w:rPr>
          <w:rFonts w:ascii="Calibri" w:hAnsi="Calibri" w:cs="Times New Roman"/>
          <w:noProof/>
          <w:szCs w:val="24"/>
        </w:rPr>
        <w:t xml:space="preserve"> </w:t>
      </w:r>
      <w:r w:rsidRPr="00DA159C">
        <w:rPr>
          <w:rFonts w:ascii="Calibri" w:hAnsi="Calibri" w:cs="Times New Roman"/>
          <w:b/>
          <w:bCs/>
          <w:noProof/>
          <w:szCs w:val="24"/>
        </w:rPr>
        <w:t>6,</w:t>
      </w:r>
      <w:r w:rsidRPr="00DA159C">
        <w:rPr>
          <w:rFonts w:ascii="Calibri" w:hAnsi="Calibri" w:cs="Times New Roman"/>
          <w:noProof/>
          <w:szCs w:val="24"/>
        </w:rPr>
        <w:t xml:space="preserve"> 103–119 (2007).</w:t>
      </w:r>
    </w:p>
    <w:p w:rsidR="00DA159C" w:rsidRPr="00DA159C" w:rsidRDefault="00DA159C" w:rsidP="00DA159C">
      <w:pPr>
        <w:widowControl w:val="0"/>
        <w:autoSpaceDE w:val="0"/>
        <w:autoSpaceDN w:val="0"/>
        <w:adjustRightInd w:val="0"/>
        <w:spacing w:line="240" w:lineRule="auto"/>
        <w:ind w:left="640" w:hanging="640"/>
        <w:rPr>
          <w:rFonts w:ascii="Calibri" w:hAnsi="Calibri"/>
          <w:noProof/>
        </w:rPr>
      </w:pPr>
      <w:r w:rsidRPr="00DA159C">
        <w:rPr>
          <w:rFonts w:ascii="Calibri" w:hAnsi="Calibri" w:cs="Times New Roman"/>
          <w:noProof/>
          <w:szCs w:val="24"/>
        </w:rPr>
        <w:t>49.</w:t>
      </w:r>
      <w:r w:rsidRPr="00DA159C">
        <w:rPr>
          <w:rFonts w:ascii="Calibri" w:hAnsi="Calibri" w:cs="Times New Roman"/>
          <w:noProof/>
          <w:szCs w:val="24"/>
        </w:rPr>
        <w:tab/>
        <w:t xml:space="preserve">Zook, C. D., Parish, M. E., Braddock, R. J. &amp; Balaban, M. O. High Pressure Inactivation Kinetics of Saccharomyces cerevisiae Ascospores in Orange and Apple Juices. </w:t>
      </w:r>
      <w:r w:rsidRPr="00DA159C">
        <w:rPr>
          <w:rFonts w:ascii="Calibri" w:hAnsi="Calibri" w:cs="Times New Roman"/>
          <w:i/>
          <w:iCs/>
          <w:noProof/>
          <w:szCs w:val="24"/>
        </w:rPr>
        <w:t>J. Food Sci.</w:t>
      </w:r>
      <w:r w:rsidRPr="00DA159C">
        <w:rPr>
          <w:rFonts w:ascii="Calibri" w:hAnsi="Calibri" w:cs="Times New Roman"/>
          <w:noProof/>
          <w:szCs w:val="24"/>
        </w:rPr>
        <w:t xml:space="preserve"> </w:t>
      </w:r>
      <w:r w:rsidRPr="00DA159C">
        <w:rPr>
          <w:rFonts w:ascii="Calibri" w:hAnsi="Calibri" w:cs="Times New Roman"/>
          <w:b/>
          <w:bCs/>
          <w:noProof/>
          <w:szCs w:val="24"/>
        </w:rPr>
        <w:t>64,</w:t>
      </w:r>
      <w:r w:rsidRPr="00DA159C">
        <w:rPr>
          <w:rFonts w:ascii="Calibri" w:hAnsi="Calibri" w:cs="Times New Roman"/>
          <w:noProof/>
          <w:szCs w:val="24"/>
        </w:rPr>
        <w:t xml:space="preserve"> 533–535 (1999).</w:t>
      </w:r>
    </w:p>
    <w:p w:rsidR="00F4227F" w:rsidRPr="006813EE" w:rsidRDefault="00AC5480" w:rsidP="00DA159C">
      <w:pPr>
        <w:widowControl w:val="0"/>
        <w:autoSpaceDE w:val="0"/>
        <w:autoSpaceDN w:val="0"/>
        <w:adjustRightInd w:val="0"/>
        <w:spacing w:line="240" w:lineRule="auto"/>
        <w:ind w:left="640" w:hanging="640"/>
      </w:pPr>
      <w:r>
        <w:fldChar w:fldCharType="end"/>
      </w:r>
    </w:p>
    <w:sectPr w:rsidR="00F4227F" w:rsidRPr="006813EE" w:rsidSect="008C62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0A072C"/>
    <w:multiLevelType w:val="hybridMultilevel"/>
    <w:tmpl w:val="82743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B4199F"/>
    <w:multiLevelType w:val="hybridMultilevel"/>
    <w:tmpl w:val="241EE7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641BC4"/>
    <w:multiLevelType w:val="hybridMultilevel"/>
    <w:tmpl w:val="EA20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6813EE"/>
    <w:rsid w:val="00052D52"/>
    <w:rsid w:val="000A65A3"/>
    <w:rsid w:val="00222F0E"/>
    <w:rsid w:val="002E30D6"/>
    <w:rsid w:val="00302F2B"/>
    <w:rsid w:val="00390F56"/>
    <w:rsid w:val="00426BC5"/>
    <w:rsid w:val="004539AA"/>
    <w:rsid w:val="004B2D60"/>
    <w:rsid w:val="005622E8"/>
    <w:rsid w:val="00577C32"/>
    <w:rsid w:val="00621845"/>
    <w:rsid w:val="006813EE"/>
    <w:rsid w:val="007C043B"/>
    <w:rsid w:val="0089353D"/>
    <w:rsid w:val="008A10CE"/>
    <w:rsid w:val="008B041C"/>
    <w:rsid w:val="008C6287"/>
    <w:rsid w:val="008F40F7"/>
    <w:rsid w:val="009146AC"/>
    <w:rsid w:val="00A6416F"/>
    <w:rsid w:val="00A76AD8"/>
    <w:rsid w:val="00AC5480"/>
    <w:rsid w:val="00B56134"/>
    <w:rsid w:val="00DA159C"/>
    <w:rsid w:val="00E52DA5"/>
    <w:rsid w:val="00F42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DCFCA"/>
  <w15:docId w15:val="{D9F9492D-C1D9-4ED3-B615-239AAFBC0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C62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813E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813EE"/>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E52D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367297">
      <w:bodyDiv w:val="1"/>
      <w:marLeft w:val="0"/>
      <w:marRight w:val="0"/>
      <w:marTop w:val="0"/>
      <w:marBottom w:val="0"/>
      <w:divBdr>
        <w:top w:val="none" w:sz="0" w:space="0" w:color="auto"/>
        <w:left w:val="none" w:sz="0" w:space="0" w:color="auto"/>
        <w:bottom w:val="none" w:sz="0" w:space="0" w:color="auto"/>
        <w:right w:val="none" w:sz="0" w:space="0" w:color="auto"/>
      </w:divBdr>
      <w:divsChild>
        <w:div w:id="334920052">
          <w:marLeft w:val="432"/>
          <w:marRight w:val="0"/>
          <w:marTop w:val="125"/>
          <w:marBottom w:val="0"/>
          <w:divBdr>
            <w:top w:val="none" w:sz="0" w:space="0" w:color="auto"/>
            <w:left w:val="none" w:sz="0" w:space="0" w:color="auto"/>
            <w:bottom w:val="none" w:sz="0" w:space="0" w:color="auto"/>
            <w:right w:val="none" w:sz="0" w:space="0" w:color="auto"/>
          </w:divBdr>
        </w:div>
      </w:divsChild>
    </w:div>
    <w:div w:id="1131096492">
      <w:bodyDiv w:val="1"/>
      <w:marLeft w:val="0"/>
      <w:marRight w:val="0"/>
      <w:marTop w:val="0"/>
      <w:marBottom w:val="0"/>
      <w:divBdr>
        <w:top w:val="none" w:sz="0" w:space="0" w:color="auto"/>
        <w:left w:val="none" w:sz="0" w:space="0" w:color="auto"/>
        <w:bottom w:val="none" w:sz="0" w:space="0" w:color="auto"/>
        <w:right w:val="none" w:sz="0" w:space="0" w:color="auto"/>
      </w:divBdr>
      <w:divsChild>
        <w:div w:id="579677128">
          <w:marLeft w:val="432"/>
          <w:marRight w:val="0"/>
          <w:marTop w:val="125"/>
          <w:marBottom w:val="0"/>
          <w:divBdr>
            <w:top w:val="none" w:sz="0" w:space="0" w:color="auto"/>
            <w:left w:val="none" w:sz="0" w:space="0" w:color="auto"/>
            <w:bottom w:val="none" w:sz="0" w:space="0" w:color="auto"/>
            <w:right w:val="none" w:sz="0" w:space="0" w:color="auto"/>
          </w:divBdr>
        </w:div>
        <w:div w:id="853151237">
          <w:marLeft w:val="1008"/>
          <w:marRight w:val="0"/>
          <w:marTop w:val="115"/>
          <w:marBottom w:val="0"/>
          <w:divBdr>
            <w:top w:val="none" w:sz="0" w:space="0" w:color="auto"/>
            <w:left w:val="none" w:sz="0" w:space="0" w:color="auto"/>
            <w:bottom w:val="none" w:sz="0" w:space="0" w:color="auto"/>
            <w:right w:val="none" w:sz="0" w:space="0" w:color="auto"/>
          </w:divBdr>
        </w:div>
        <w:div w:id="1595282754">
          <w:marLeft w:val="1008"/>
          <w:marRight w:val="0"/>
          <w:marTop w:val="115"/>
          <w:marBottom w:val="0"/>
          <w:divBdr>
            <w:top w:val="none" w:sz="0" w:space="0" w:color="auto"/>
            <w:left w:val="none" w:sz="0" w:space="0" w:color="auto"/>
            <w:bottom w:val="none" w:sz="0" w:space="0" w:color="auto"/>
            <w:right w:val="none" w:sz="0" w:space="0" w:color="auto"/>
          </w:divBdr>
        </w:div>
        <w:div w:id="70348216">
          <w:marLeft w:val="1008"/>
          <w:marRight w:val="0"/>
          <w:marTop w:val="115"/>
          <w:marBottom w:val="0"/>
          <w:divBdr>
            <w:top w:val="none" w:sz="0" w:space="0" w:color="auto"/>
            <w:left w:val="none" w:sz="0" w:space="0" w:color="auto"/>
            <w:bottom w:val="none" w:sz="0" w:space="0" w:color="auto"/>
            <w:right w:val="none" w:sz="0" w:space="0" w:color="auto"/>
          </w:divBdr>
        </w:div>
        <w:div w:id="1428428718">
          <w:marLeft w:val="1008"/>
          <w:marRight w:val="0"/>
          <w:marTop w:val="115"/>
          <w:marBottom w:val="0"/>
          <w:divBdr>
            <w:top w:val="none" w:sz="0" w:space="0" w:color="auto"/>
            <w:left w:val="none" w:sz="0" w:space="0" w:color="auto"/>
            <w:bottom w:val="none" w:sz="0" w:space="0" w:color="auto"/>
            <w:right w:val="none" w:sz="0" w:space="0" w:color="auto"/>
          </w:divBdr>
        </w:div>
        <w:div w:id="45111014">
          <w:marLeft w:val="432"/>
          <w:marRight w:val="0"/>
          <w:marTop w:val="125"/>
          <w:marBottom w:val="0"/>
          <w:divBdr>
            <w:top w:val="none" w:sz="0" w:space="0" w:color="auto"/>
            <w:left w:val="none" w:sz="0" w:space="0" w:color="auto"/>
            <w:bottom w:val="none" w:sz="0" w:space="0" w:color="auto"/>
            <w:right w:val="none" w:sz="0" w:space="0" w:color="auto"/>
          </w:divBdr>
        </w:div>
        <w:div w:id="1392388774">
          <w:marLeft w:val="432"/>
          <w:marRight w:val="0"/>
          <w:marTop w:val="125"/>
          <w:marBottom w:val="0"/>
          <w:divBdr>
            <w:top w:val="none" w:sz="0" w:space="0" w:color="auto"/>
            <w:left w:val="none" w:sz="0" w:space="0" w:color="auto"/>
            <w:bottom w:val="none" w:sz="0" w:space="0" w:color="auto"/>
            <w:right w:val="none" w:sz="0" w:space="0" w:color="auto"/>
          </w:divBdr>
        </w:div>
        <w:div w:id="769079935">
          <w:marLeft w:val="432"/>
          <w:marRight w:val="0"/>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6685C2-6101-4CF4-969D-722C107E9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16924</Words>
  <Characters>96467</Characters>
  <Application>Microsoft Office Word</Application>
  <DocSecurity>0</DocSecurity>
  <Lines>803</Lines>
  <Paragraphs>226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Seth</dc:creator>
  <cp:lastModifiedBy>Seth Yoder</cp:lastModifiedBy>
  <cp:revision>2</cp:revision>
  <dcterms:created xsi:type="dcterms:W3CDTF">2016-11-06T20:35:00Z</dcterms:created>
  <dcterms:modified xsi:type="dcterms:W3CDTF">2016-11-06T20:35:00Z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sethyoder@gmail.com@www.mendeley.com</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